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C91EF" w14:textId="77777777" w:rsidR="000A585E" w:rsidRPr="00DA2C92" w:rsidRDefault="000A585E" w:rsidP="00DA2C92">
      <w:pPr>
        <w:widowControl w:val="0"/>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42472C21" w14:textId="77777777" w:rsidR="000A585E" w:rsidRPr="00DA2C92" w:rsidRDefault="000A585E" w:rsidP="00DA2C92">
      <w:pPr>
        <w:autoSpaceDE w:val="0"/>
        <w:autoSpaceDN w:val="0"/>
        <w:adjustRightInd w:val="0"/>
        <w:spacing w:after="0" w:line="240" w:lineRule="auto"/>
        <w:rPr>
          <w:rFonts w:ascii="Times New Roman" w:hAnsi="Times New Roman"/>
          <w:b/>
          <w:sz w:val="28"/>
          <w:szCs w:val="28"/>
        </w:rPr>
      </w:pPr>
    </w:p>
    <w:p w14:paraId="3F74D191" w14:textId="77777777" w:rsidR="000A585E" w:rsidRPr="00DA2C92" w:rsidRDefault="000A585E" w:rsidP="00DA2C92">
      <w:pPr>
        <w:autoSpaceDE w:val="0"/>
        <w:autoSpaceDN w:val="0"/>
        <w:adjustRightInd w:val="0"/>
        <w:spacing w:after="0" w:line="240" w:lineRule="auto"/>
        <w:jc w:val="both"/>
        <w:rPr>
          <w:rFonts w:ascii="Times New Roman" w:hAnsi="Times New Roman"/>
          <w:b/>
          <w:caps/>
          <w:sz w:val="28"/>
          <w:szCs w:val="28"/>
        </w:rPr>
      </w:pPr>
    </w:p>
    <w:p w14:paraId="7F9890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FABC1E"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00F7D2D"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41FC9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785080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590B03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AC5A52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B5E456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A985D2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3A5C8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3FBE20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11B41F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DBDB01C"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11A222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29CEEF0"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D314ACF" w14:textId="77777777" w:rsidR="00DC2D1F" w:rsidRPr="000B7FAC" w:rsidRDefault="00DC2D1F" w:rsidP="00DC2D1F">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31C5F6DF"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29C8FF9"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r w:rsidRPr="00DA2C92">
        <w:rPr>
          <w:rFonts w:ascii="Times New Roman" w:hAnsi="Times New Roman"/>
          <w:b/>
          <w:caps/>
          <w:sz w:val="28"/>
          <w:szCs w:val="28"/>
        </w:rPr>
        <w:t>ОО.02 Литература</w:t>
      </w:r>
    </w:p>
    <w:p w14:paraId="1B4BF776"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C611F97"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05C6C3"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9A6F7B1"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578F466" w14:textId="77777777" w:rsidR="000A585E" w:rsidRPr="00DA2C92" w:rsidRDefault="000A585E" w:rsidP="00DA2C92">
      <w:pPr>
        <w:widowControl w:val="0"/>
        <w:autoSpaceDE w:val="0"/>
        <w:autoSpaceDN w:val="0"/>
        <w:spacing w:after="0" w:line="240" w:lineRule="auto"/>
        <w:rPr>
          <w:rFonts w:ascii="Times New Roman" w:hAnsi="Times New Roman"/>
          <w:b/>
          <w:sz w:val="28"/>
          <w:szCs w:val="28"/>
        </w:rPr>
      </w:pPr>
    </w:p>
    <w:p w14:paraId="6C44E89C" w14:textId="77777777" w:rsidR="000A585E" w:rsidRPr="00DA2C92" w:rsidRDefault="000A585E" w:rsidP="00DA2C92">
      <w:pPr>
        <w:spacing w:after="0" w:line="240" w:lineRule="auto"/>
        <w:jc w:val="center"/>
        <w:rPr>
          <w:rFonts w:ascii="Times New Roman" w:hAnsi="Times New Roman"/>
          <w:i/>
          <w:sz w:val="28"/>
          <w:szCs w:val="28"/>
        </w:rPr>
      </w:pPr>
    </w:p>
    <w:p w14:paraId="2A9C96AB" w14:textId="77777777" w:rsidR="000A585E" w:rsidRPr="00DA2C92" w:rsidRDefault="000A585E" w:rsidP="00DA2C92">
      <w:pPr>
        <w:spacing w:after="0" w:line="240" w:lineRule="auto"/>
        <w:jc w:val="center"/>
        <w:rPr>
          <w:rFonts w:ascii="Times New Roman" w:hAnsi="Times New Roman"/>
          <w:sz w:val="28"/>
          <w:szCs w:val="28"/>
        </w:rPr>
      </w:pPr>
    </w:p>
    <w:p w14:paraId="544CEA79" w14:textId="77777777" w:rsidR="000A585E" w:rsidRPr="00DA2C92" w:rsidRDefault="000A585E" w:rsidP="00DA2C92">
      <w:pPr>
        <w:spacing w:after="0" w:line="240" w:lineRule="auto"/>
        <w:jc w:val="center"/>
        <w:rPr>
          <w:rFonts w:ascii="Times New Roman" w:hAnsi="Times New Roman"/>
          <w:sz w:val="28"/>
          <w:szCs w:val="28"/>
        </w:rPr>
      </w:pPr>
    </w:p>
    <w:p w14:paraId="25CC0152" w14:textId="77777777" w:rsidR="000A585E" w:rsidRPr="00DA2C92" w:rsidRDefault="000A585E" w:rsidP="00DA2C92">
      <w:pPr>
        <w:spacing w:after="0" w:line="240" w:lineRule="auto"/>
        <w:jc w:val="center"/>
        <w:rPr>
          <w:rFonts w:ascii="Times New Roman" w:hAnsi="Times New Roman"/>
          <w:b/>
          <w:i/>
          <w:sz w:val="28"/>
          <w:szCs w:val="28"/>
        </w:rPr>
      </w:pPr>
    </w:p>
    <w:p w14:paraId="1E5B66B5"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8"/>
          <w:szCs w:val="28"/>
        </w:rPr>
      </w:pPr>
    </w:p>
    <w:p w14:paraId="337FDEE8" w14:textId="77777777"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14:paraId="4B974A1D"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DA2C92">
        <w:rPr>
          <w:rFonts w:ascii="Times New Roman" w:hAnsi="Times New Roman"/>
          <w:sz w:val="28"/>
          <w:szCs w:val="28"/>
        </w:rPr>
        <w:t xml:space="preserve">                                                         </w:t>
      </w:r>
    </w:p>
    <w:p w14:paraId="0603209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106037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1EBFD86E"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0DEB287"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A73B238"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388EBA2"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36C45ECC"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267593C0"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07B1E5D9" w14:textId="77777777"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p>
    <w:p w14:paraId="4ECB790B" w14:textId="45E46C0B"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8"/>
          <w:szCs w:val="28"/>
        </w:rPr>
      </w:pPr>
      <w:r w:rsidRPr="00DA2C92">
        <w:rPr>
          <w:rFonts w:ascii="Times New Roman" w:hAnsi="Times New Roman"/>
          <w:b/>
          <w:sz w:val="28"/>
          <w:szCs w:val="28"/>
        </w:rPr>
        <w:t xml:space="preserve">Западная Двина, </w:t>
      </w:r>
      <w:r w:rsidRPr="00DA2C92">
        <w:rPr>
          <w:rFonts w:ascii="Times New Roman" w:hAnsi="Times New Roman"/>
          <w:b/>
          <w:bCs/>
          <w:sz w:val="28"/>
          <w:szCs w:val="28"/>
        </w:rPr>
        <w:t>202</w:t>
      </w:r>
      <w:r w:rsidR="00CF0AA1">
        <w:rPr>
          <w:rFonts w:ascii="Times New Roman" w:hAnsi="Times New Roman"/>
          <w:b/>
          <w:bCs/>
          <w:sz w:val="28"/>
          <w:szCs w:val="28"/>
          <w:lang w:val="en-US"/>
        </w:rPr>
        <w:t>5</w:t>
      </w:r>
      <w:r w:rsidRPr="00DA2C92">
        <w:rPr>
          <w:rFonts w:ascii="Times New Roman" w:hAnsi="Times New Roman"/>
          <w:b/>
          <w:bCs/>
          <w:sz w:val="28"/>
          <w:szCs w:val="28"/>
        </w:rPr>
        <w:t>г.</w:t>
      </w:r>
    </w:p>
    <w:p w14:paraId="50E8FE05" w14:textId="1565DFA9" w:rsidR="000A585E" w:rsidRPr="00DA2C92" w:rsidRDefault="000A585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p w14:paraId="799691C0" w14:textId="77777777" w:rsidR="00CC0371" w:rsidRDefault="00CC0371" w:rsidP="00CC0371">
      <w:pPr>
        <w:pStyle w:val="ab"/>
      </w:pPr>
      <w:bookmarkStart w:id="0" w:name="_GoBack"/>
      <w:r>
        <w:rPr>
          <w:noProof/>
        </w:rPr>
        <w:lastRenderedPageBreak/>
        <w:drawing>
          <wp:inline distT="0" distB="0" distL="0" distR="0" wp14:anchorId="2062744E" wp14:editId="3706B931">
            <wp:extent cx="6476850" cy="8250620"/>
            <wp:effectExtent l="0" t="0" r="635" b="0"/>
            <wp:docPr id="1" name="Рисунок 1" descr="E:\2025-04-02\ОО.02 Литератур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2\ОО.02 Литература.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490983" cy="826862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694A5E73" w14:textId="520A8B80" w:rsidR="000A585E" w:rsidRPr="00DA2C92" w:rsidRDefault="000A585E" w:rsidP="00DA2C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16955BF0" w14:textId="7AB3F274" w:rsidR="00525CA6" w:rsidRPr="00DA2C92" w:rsidRDefault="00525CA6" w:rsidP="00DA2C92">
      <w:pPr>
        <w:spacing w:after="0" w:line="240" w:lineRule="auto"/>
        <w:rPr>
          <w:rFonts w:ascii="Times New Roman" w:hAnsi="Times New Roman"/>
          <w:sz w:val="24"/>
          <w:szCs w:val="24"/>
        </w:rPr>
      </w:pPr>
    </w:p>
    <w:p w14:paraId="7AF4C86C" w14:textId="77777777" w:rsidR="001A12AD" w:rsidRPr="00DA2C92" w:rsidRDefault="001A12AD" w:rsidP="00DA2C92">
      <w:pPr>
        <w:spacing w:after="0" w:line="240" w:lineRule="auto"/>
        <w:rPr>
          <w:rFonts w:ascii="Times New Roman" w:hAnsi="Times New Roman"/>
          <w:sz w:val="24"/>
          <w:szCs w:val="24"/>
        </w:rPr>
      </w:pPr>
    </w:p>
    <w:p w14:paraId="5BAC5A49" w14:textId="77777777" w:rsidR="001A12AD" w:rsidRPr="00DA2C92" w:rsidRDefault="001A12AD" w:rsidP="00DA2C92">
      <w:pPr>
        <w:spacing w:after="0" w:line="240" w:lineRule="auto"/>
        <w:rPr>
          <w:rFonts w:ascii="Times New Roman" w:hAnsi="Times New Roman"/>
          <w:sz w:val="24"/>
          <w:szCs w:val="24"/>
        </w:rPr>
      </w:pPr>
    </w:p>
    <w:p w14:paraId="2B031E07" w14:textId="77777777" w:rsidR="00525CA6" w:rsidRPr="00DA2C92" w:rsidRDefault="00525CA6" w:rsidP="00DA2C92">
      <w:pPr>
        <w:spacing w:after="0" w:line="240" w:lineRule="auto"/>
        <w:jc w:val="center"/>
        <w:rPr>
          <w:rFonts w:ascii="Times New Roman" w:hAnsi="Times New Roman"/>
          <w:sz w:val="24"/>
          <w:szCs w:val="24"/>
        </w:rPr>
      </w:pPr>
    </w:p>
    <w:p w14:paraId="7013B213" w14:textId="77777777" w:rsidR="00DA2C92" w:rsidRPr="00A8773D" w:rsidRDefault="00DA2C92" w:rsidP="00DA2C92">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t>СОДЕРЖАНИЕ</w:t>
      </w:r>
    </w:p>
    <w:p w14:paraId="3EA380B5" w14:textId="77777777" w:rsidR="00DA2C92" w:rsidRPr="00A8773D" w:rsidRDefault="00DA2C92"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DA2C92" w:rsidRPr="00A8773D" w14:paraId="25C94688" w14:textId="77777777" w:rsidTr="00C31CCA">
        <w:tc>
          <w:tcPr>
            <w:tcW w:w="7668" w:type="dxa"/>
            <w:shd w:val="clear" w:color="auto" w:fill="auto"/>
          </w:tcPr>
          <w:p w14:paraId="218D78B2" w14:textId="77777777" w:rsidR="00DA2C92" w:rsidRPr="00A8773D" w:rsidRDefault="00DA2C92" w:rsidP="00C31CCA">
            <w:pPr>
              <w:pStyle w:val="1"/>
              <w:ind w:left="284"/>
              <w:jc w:val="both"/>
              <w:rPr>
                <w:caps/>
              </w:rPr>
            </w:pPr>
          </w:p>
        </w:tc>
        <w:tc>
          <w:tcPr>
            <w:tcW w:w="1903" w:type="dxa"/>
            <w:shd w:val="clear" w:color="auto" w:fill="auto"/>
          </w:tcPr>
          <w:p w14:paraId="4B5C0F71"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DA2C92" w:rsidRPr="00A8773D" w14:paraId="6C6E663C" w14:textId="77777777" w:rsidTr="00C31CCA">
        <w:tc>
          <w:tcPr>
            <w:tcW w:w="7668" w:type="dxa"/>
            <w:shd w:val="clear" w:color="auto" w:fill="auto"/>
          </w:tcPr>
          <w:p w14:paraId="35A39923" w14:textId="16E97516" w:rsidR="00DA2C92" w:rsidRPr="00A8773D" w:rsidRDefault="00DE5113" w:rsidP="00DA2C92">
            <w:pPr>
              <w:pStyle w:val="1"/>
              <w:numPr>
                <w:ilvl w:val="0"/>
                <w:numId w:val="7"/>
              </w:numPr>
              <w:jc w:val="both"/>
              <w:rPr>
                <w:caps/>
              </w:rPr>
            </w:pPr>
            <w:r>
              <w:rPr>
                <w:caps/>
              </w:rPr>
              <w:t>ОБЩАЯ ХАРАКТЕРИСИКА РАБОЧЕЙ</w:t>
            </w:r>
            <w:r w:rsidR="00DA2C92" w:rsidRPr="00A8773D">
              <w:rPr>
                <w:caps/>
              </w:rPr>
              <w:t xml:space="preserve"> ПРОГРАММЫ </w:t>
            </w:r>
            <w:r>
              <w:rPr>
                <w:caps/>
              </w:rPr>
              <w:t>ОБЩЕОБРАЗОВАТЕЛЬНОЙ</w:t>
            </w:r>
            <w:r w:rsidR="00DA2C92" w:rsidRPr="00A8773D">
              <w:rPr>
                <w:caps/>
              </w:rPr>
              <w:t xml:space="preserve"> ДИСЦИПЛИНЫ</w:t>
            </w:r>
          </w:p>
          <w:p w14:paraId="6036A35D" w14:textId="77777777" w:rsidR="00DA2C92" w:rsidRPr="00A8773D" w:rsidRDefault="00DA2C92" w:rsidP="00C31CCA">
            <w:pPr>
              <w:spacing w:after="0" w:line="240" w:lineRule="auto"/>
              <w:rPr>
                <w:rFonts w:ascii="Times New Roman" w:hAnsi="Times New Roman"/>
                <w:sz w:val="24"/>
                <w:szCs w:val="24"/>
              </w:rPr>
            </w:pPr>
          </w:p>
        </w:tc>
        <w:tc>
          <w:tcPr>
            <w:tcW w:w="1903" w:type="dxa"/>
            <w:shd w:val="clear" w:color="auto" w:fill="auto"/>
          </w:tcPr>
          <w:p w14:paraId="2B2603D9" w14:textId="77777777" w:rsidR="00DA2C92" w:rsidRPr="00A8773D" w:rsidRDefault="00DA2C92" w:rsidP="00C31CCA">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DA2C92" w:rsidRPr="00A8773D" w14:paraId="6DED4641" w14:textId="77777777" w:rsidTr="00C31CCA">
        <w:tc>
          <w:tcPr>
            <w:tcW w:w="7668" w:type="dxa"/>
            <w:shd w:val="clear" w:color="auto" w:fill="auto"/>
          </w:tcPr>
          <w:p w14:paraId="6254F3CC" w14:textId="69733027" w:rsidR="00DA2C92" w:rsidRPr="00A8773D" w:rsidRDefault="00DA2C92" w:rsidP="00DA2C92">
            <w:pPr>
              <w:pStyle w:val="1"/>
              <w:numPr>
                <w:ilvl w:val="0"/>
                <w:numId w:val="7"/>
              </w:numPr>
              <w:jc w:val="both"/>
              <w:rPr>
                <w:caps/>
              </w:rPr>
            </w:pPr>
            <w:r w:rsidRPr="00A8773D">
              <w:rPr>
                <w:caps/>
              </w:rPr>
              <w:t xml:space="preserve">СТРУКТУРА и содержание </w:t>
            </w:r>
            <w:r w:rsidR="00DE5113">
              <w:rPr>
                <w:caps/>
              </w:rPr>
              <w:t>ОБЩЕОБРАЗОВАТЕЛЬНОЙ</w:t>
            </w:r>
            <w:r w:rsidRPr="00A8773D">
              <w:rPr>
                <w:caps/>
              </w:rPr>
              <w:t xml:space="preserve"> ДИСЦИПЛИНЫ</w:t>
            </w:r>
          </w:p>
          <w:p w14:paraId="7019B771" w14:textId="77777777" w:rsidR="00DA2C92" w:rsidRPr="00A8773D" w:rsidRDefault="00DA2C92" w:rsidP="00C31CCA">
            <w:pPr>
              <w:pStyle w:val="1"/>
              <w:ind w:left="284"/>
              <w:jc w:val="both"/>
              <w:rPr>
                <w:caps/>
              </w:rPr>
            </w:pPr>
          </w:p>
        </w:tc>
        <w:tc>
          <w:tcPr>
            <w:tcW w:w="1903" w:type="dxa"/>
            <w:shd w:val="clear" w:color="auto" w:fill="auto"/>
          </w:tcPr>
          <w:p w14:paraId="259F5E31" w14:textId="691BE548"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14</w:t>
            </w:r>
          </w:p>
        </w:tc>
      </w:tr>
      <w:tr w:rsidR="00DA2C92" w:rsidRPr="00A8773D" w14:paraId="5EA57DC3" w14:textId="77777777" w:rsidTr="00C31CCA">
        <w:trPr>
          <w:trHeight w:val="670"/>
        </w:trPr>
        <w:tc>
          <w:tcPr>
            <w:tcW w:w="7668" w:type="dxa"/>
            <w:shd w:val="clear" w:color="auto" w:fill="auto"/>
          </w:tcPr>
          <w:p w14:paraId="42AD1E41" w14:textId="512CD1B3" w:rsidR="00DA2C92" w:rsidRPr="00A8773D" w:rsidRDefault="00DA2C92" w:rsidP="00DA2C92">
            <w:pPr>
              <w:pStyle w:val="1"/>
              <w:numPr>
                <w:ilvl w:val="0"/>
                <w:numId w:val="7"/>
              </w:numPr>
              <w:jc w:val="both"/>
              <w:rPr>
                <w:caps/>
              </w:rPr>
            </w:pPr>
            <w:r w:rsidRPr="00A8773D">
              <w:rPr>
                <w:caps/>
              </w:rPr>
              <w:t xml:space="preserve">условия реализации программы </w:t>
            </w:r>
            <w:r w:rsidR="00DE5113">
              <w:rPr>
                <w:caps/>
              </w:rPr>
              <w:t>ОБЩЕОБРАЗОВАТЕЛЬНОЙ</w:t>
            </w:r>
            <w:r w:rsidR="00DE5113" w:rsidRPr="00A8773D">
              <w:rPr>
                <w:caps/>
              </w:rPr>
              <w:t xml:space="preserve"> </w:t>
            </w:r>
            <w:r w:rsidRPr="00A8773D">
              <w:rPr>
                <w:caps/>
              </w:rPr>
              <w:t>дисциплины</w:t>
            </w:r>
          </w:p>
          <w:p w14:paraId="066E7A29" w14:textId="77777777" w:rsidR="00DA2C92" w:rsidRPr="00A8773D" w:rsidRDefault="00DA2C92" w:rsidP="00C31CCA">
            <w:pPr>
              <w:pStyle w:val="1"/>
              <w:tabs>
                <w:tab w:val="num" w:pos="0"/>
              </w:tabs>
              <w:ind w:left="284"/>
              <w:jc w:val="both"/>
              <w:rPr>
                <w:caps/>
              </w:rPr>
            </w:pPr>
          </w:p>
        </w:tc>
        <w:tc>
          <w:tcPr>
            <w:tcW w:w="1903" w:type="dxa"/>
            <w:shd w:val="clear" w:color="auto" w:fill="auto"/>
          </w:tcPr>
          <w:p w14:paraId="57512280" w14:textId="67F49762"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35</w:t>
            </w:r>
          </w:p>
        </w:tc>
      </w:tr>
      <w:tr w:rsidR="00DA2C92" w:rsidRPr="00A8773D" w14:paraId="094ADF0F" w14:textId="77777777" w:rsidTr="00C31CCA">
        <w:tc>
          <w:tcPr>
            <w:tcW w:w="7668" w:type="dxa"/>
            <w:shd w:val="clear" w:color="auto" w:fill="auto"/>
          </w:tcPr>
          <w:p w14:paraId="0DD685F3" w14:textId="1E0FA626" w:rsidR="00DA2C92" w:rsidRPr="00A8773D" w:rsidRDefault="00DA2C92" w:rsidP="00DA2C92">
            <w:pPr>
              <w:pStyle w:val="1"/>
              <w:numPr>
                <w:ilvl w:val="0"/>
                <w:numId w:val="7"/>
              </w:numPr>
              <w:jc w:val="both"/>
              <w:rPr>
                <w:caps/>
              </w:rPr>
            </w:pPr>
            <w:r w:rsidRPr="00A8773D">
              <w:rPr>
                <w:caps/>
              </w:rPr>
              <w:t xml:space="preserve">Контроль и оценка результатов Освоения </w:t>
            </w:r>
            <w:r w:rsidR="00DE5113">
              <w:rPr>
                <w:caps/>
              </w:rPr>
              <w:t>ОБЩЕОБРАЗОВАТЕЛЬНОЙ</w:t>
            </w:r>
            <w:r w:rsidRPr="00A8773D">
              <w:rPr>
                <w:caps/>
              </w:rPr>
              <w:t xml:space="preserve"> дисциплины</w:t>
            </w:r>
          </w:p>
          <w:p w14:paraId="79DD6229" w14:textId="77777777" w:rsidR="00DA2C92" w:rsidRPr="00A8773D" w:rsidRDefault="00DA2C92" w:rsidP="00C31CCA">
            <w:pPr>
              <w:pStyle w:val="1"/>
              <w:ind w:left="284"/>
              <w:jc w:val="both"/>
              <w:rPr>
                <w:caps/>
              </w:rPr>
            </w:pPr>
          </w:p>
        </w:tc>
        <w:tc>
          <w:tcPr>
            <w:tcW w:w="1903" w:type="dxa"/>
            <w:shd w:val="clear" w:color="auto" w:fill="auto"/>
          </w:tcPr>
          <w:p w14:paraId="3D0BC983" w14:textId="69E2692E" w:rsidR="00DA2C92" w:rsidRPr="00A8773D" w:rsidRDefault="00A829D7" w:rsidP="00C31CCA">
            <w:pPr>
              <w:spacing w:after="0" w:line="240" w:lineRule="auto"/>
              <w:jc w:val="center"/>
              <w:rPr>
                <w:rFonts w:ascii="Times New Roman" w:hAnsi="Times New Roman"/>
                <w:sz w:val="24"/>
                <w:szCs w:val="24"/>
              </w:rPr>
            </w:pPr>
            <w:r>
              <w:rPr>
                <w:rFonts w:ascii="Times New Roman" w:hAnsi="Times New Roman"/>
                <w:sz w:val="24"/>
                <w:szCs w:val="24"/>
              </w:rPr>
              <w:t>3</w:t>
            </w:r>
            <w:r w:rsidR="00DE5113">
              <w:rPr>
                <w:rFonts w:ascii="Times New Roman" w:hAnsi="Times New Roman"/>
                <w:sz w:val="24"/>
                <w:szCs w:val="24"/>
              </w:rPr>
              <w:t>7</w:t>
            </w:r>
          </w:p>
          <w:p w14:paraId="083E81EE" w14:textId="77777777" w:rsidR="00DA2C92" w:rsidRPr="00A8773D" w:rsidRDefault="00DA2C92" w:rsidP="00C31CCA">
            <w:pPr>
              <w:spacing w:after="0" w:line="240" w:lineRule="auto"/>
              <w:jc w:val="center"/>
              <w:rPr>
                <w:rFonts w:ascii="Times New Roman" w:hAnsi="Times New Roman"/>
                <w:sz w:val="24"/>
                <w:szCs w:val="24"/>
              </w:rPr>
            </w:pPr>
          </w:p>
          <w:p w14:paraId="610B4B0B" w14:textId="77777777" w:rsidR="00DA2C92" w:rsidRPr="00A8773D" w:rsidRDefault="00DA2C92" w:rsidP="00C31CCA">
            <w:pPr>
              <w:spacing w:after="0" w:line="240" w:lineRule="auto"/>
              <w:jc w:val="center"/>
              <w:rPr>
                <w:rFonts w:ascii="Times New Roman" w:hAnsi="Times New Roman"/>
                <w:sz w:val="24"/>
                <w:szCs w:val="24"/>
              </w:rPr>
            </w:pPr>
          </w:p>
        </w:tc>
      </w:tr>
    </w:tbl>
    <w:p w14:paraId="185BF1CF" w14:textId="77777777" w:rsidR="00DA2C92" w:rsidRPr="00A8773D" w:rsidRDefault="00DA2C92" w:rsidP="00DA2C92">
      <w:pPr>
        <w:spacing w:after="0" w:line="240" w:lineRule="auto"/>
        <w:rPr>
          <w:rFonts w:ascii="Times New Roman" w:hAnsi="Times New Roman"/>
          <w:sz w:val="24"/>
          <w:szCs w:val="24"/>
        </w:rPr>
      </w:pPr>
    </w:p>
    <w:p w14:paraId="3F2F4F42" w14:textId="77777777" w:rsidR="00124A82" w:rsidRPr="00DA2C92" w:rsidRDefault="00124A82" w:rsidP="00DA2C92">
      <w:pPr>
        <w:spacing w:after="0" w:line="240" w:lineRule="auto"/>
        <w:rPr>
          <w:rFonts w:ascii="Times New Roman" w:hAnsi="Times New Roman"/>
          <w:bCs/>
          <w:iCs/>
          <w:sz w:val="24"/>
          <w:szCs w:val="24"/>
          <w:lang w:eastAsia="ru-RU"/>
        </w:rPr>
      </w:pPr>
    </w:p>
    <w:p w14:paraId="150069ED" w14:textId="77777777" w:rsidR="00525CA6" w:rsidRPr="00DA2C92" w:rsidRDefault="00525CA6" w:rsidP="00DA2C92">
      <w:pPr>
        <w:spacing w:after="0" w:line="240" w:lineRule="auto"/>
        <w:rPr>
          <w:rFonts w:ascii="Times New Roman" w:hAnsi="Times New Roman"/>
          <w:sz w:val="24"/>
          <w:szCs w:val="24"/>
        </w:rPr>
      </w:pPr>
      <w:r w:rsidRPr="00DA2C92">
        <w:rPr>
          <w:rFonts w:ascii="Times New Roman" w:hAnsi="Times New Roman"/>
          <w:sz w:val="24"/>
          <w:szCs w:val="24"/>
        </w:rPr>
        <w:br w:type="page"/>
      </w:r>
    </w:p>
    <w:p w14:paraId="4BEC5F7F" w14:textId="078EC49F" w:rsidR="00525CA6" w:rsidRPr="00DA2C92" w:rsidRDefault="00525CA6" w:rsidP="00DA2C92">
      <w:pPr>
        <w:pStyle w:val="1"/>
        <w:jc w:val="center"/>
        <w:rPr>
          <w:b/>
          <w:bCs/>
        </w:rPr>
      </w:pPr>
      <w:bookmarkStart w:id="1" w:name="_Toc113637405"/>
      <w:bookmarkStart w:id="2" w:name="_Toc125032986"/>
      <w:bookmarkStart w:id="3" w:name="_Toc125033093"/>
      <w:r w:rsidRPr="00DA2C92">
        <w:rPr>
          <w:b/>
          <w:bCs/>
        </w:rPr>
        <w:lastRenderedPageBreak/>
        <w:t>1.</w:t>
      </w:r>
      <w:r w:rsidR="00124A82" w:rsidRPr="00DA2C92">
        <w:rPr>
          <w:b/>
          <w:bCs/>
        </w:rPr>
        <w:t> Общая характеристика рабочей программы общеобразовательной дисциплины</w:t>
      </w:r>
      <w:bookmarkEnd w:id="1"/>
      <w:r w:rsidR="00124A82" w:rsidRPr="00DA2C92">
        <w:rPr>
          <w:b/>
          <w:bCs/>
        </w:rPr>
        <w:t xml:space="preserve"> </w:t>
      </w:r>
      <w:r w:rsidR="007F4922" w:rsidRPr="00DA2C92">
        <w:rPr>
          <w:b/>
          <w:bCs/>
        </w:rPr>
        <w:t>«Литература»</w:t>
      </w:r>
      <w:bookmarkEnd w:id="2"/>
      <w:bookmarkEnd w:id="3"/>
    </w:p>
    <w:p w14:paraId="46186008" w14:textId="77777777" w:rsidR="00525CA6" w:rsidRPr="00DA2C92" w:rsidRDefault="00525CA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3028E507" w14:textId="77777777" w:rsidR="00525CA6" w:rsidRPr="00DA2C92" w:rsidRDefault="00525CA6" w:rsidP="00DA2C92">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lang w:eastAsia="ru-RU"/>
        </w:rPr>
      </w:pPr>
      <w:r w:rsidRPr="00DA2C92">
        <w:rPr>
          <w:rFonts w:ascii="Times New Roman" w:hAnsi="Times New Roman"/>
          <w:b/>
          <w:bCs/>
          <w:sz w:val="24"/>
          <w:szCs w:val="24"/>
          <w:lang w:eastAsia="ru-RU"/>
        </w:rPr>
        <w:t>Место дисциплины в структуре основной образовательной программы</w:t>
      </w:r>
    </w:p>
    <w:p w14:paraId="5BEBD719" w14:textId="64409626" w:rsidR="00525CA6" w:rsidRPr="00C84832" w:rsidRDefault="00525CA6" w:rsidP="00C84832">
      <w:pPr>
        <w:pStyle w:val="a6"/>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lang w:eastAsia="ru-RU"/>
        </w:rPr>
      </w:pPr>
      <w:r w:rsidRPr="00DA2C92">
        <w:rPr>
          <w:rFonts w:ascii="Times New Roman" w:hAnsi="Times New Roman"/>
          <w:sz w:val="24"/>
          <w:szCs w:val="24"/>
          <w:lang w:eastAsia="ru-RU"/>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w:t>
      </w:r>
      <w:r w:rsidR="00C84832">
        <w:rPr>
          <w:rFonts w:ascii="Times New Roman" w:hAnsi="Times New Roman"/>
          <w:sz w:val="24"/>
          <w:szCs w:val="24"/>
          <w:lang w:eastAsia="ru-RU"/>
        </w:rPr>
        <w:t xml:space="preserve"> СПО по специальности </w:t>
      </w:r>
      <w:r w:rsidR="00C31CCA" w:rsidRPr="00C31CCA">
        <w:rPr>
          <w:rFonts w:ascii="Times New Roman" w:hAnsi="Times New Roman"/>
          <w:sz w:val="24"/>
          <w:szCs w:val="24"/>
        </w:rPr>
        <w:t>35.02.16 Эксплуатация и ремонт сельскохозяйственной техники и оборудования</w:t>
      </w:r>
      <w:r w:rsidR="007F4922" w:rsidRPr="00C84832">
        <w:rPr>
          <w:rFonts w:ascii="Times New Roman" w:hAnsi="Times New Roman"/>
          <w:sz w:val="24"/>
          <w:szCs w:val="24"/>
          <w:lang w:eastAsia="ru-RU"/>
        </w:rPr>
        <w:t>.</w:t>
      </w:r>
    </w:p>
    <w:p w14:paraId="01A7CE73" w14:textId="77777777" w:rsidR="00525CA6" w:rsidRPr="00C84832" w:rsidRDefault="00525CA6" w:rsidP="00DA2C92">
      <w:pPr>
        <w:spacing w:after="0" w:line="240" w:lineRule="auto"/>
        <w:ind w:firstLine="709"/>
        <w:rPr>
          <w:rFonts w:ascii="Times New Roman" w:hAnsi="Times New Roman"/>
          <w:sz w:val="24"/>
          <w:szCs w:val="24"/>
          <w:lang w:eastAsia="ru-RU"/>
        </w:rPr>
      </w:pPr>
    </w:p>
    <w:p w14:paraId="1DA7C8A1" w14:textId="77777777" w:rsidR="00525CA6" w:rsidRPr="00DA2C92" w:rsidRDefault="00525CA6" w:rsidP="00DA2C92">
      <w:pPr>
        <w:spacing w:after="0" w:line="240" w:lineRule="auto"/>
        <w:ind w:firstLine="709"/>
        <w:rPr>
          <w:rFonts w:ascii="Times New Roman" w:hAnsi="Times New Roman"/>
          <w:b/>
          <w:sz w:val="24"/>
          <w:szCs w:val="24"/>
          <w:lang w:eastAsia="ru-RU"/>
        </w:rPr>
      </w:pPr>
      <w:r w:rsidRPr="00DA2C92">
        <w:rPr>
          <w:rFonts w:ascii="Times New Roman" w:hAnsi="Times New Roman"/>
          <w:b/>
          <w:sz w:val="24"/>
          <w:szCs w:val="24"/>
          <w:lang w:eastAsia="ru-RU"/>
        </w:rPr>
        <w:t>1.2. Цели и планируемые результаты освоения дисциплины:</w:t>
      </w:r>
    </w:p>
    <w:p w14:paraId="48C87A77"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eastAsia="ru-RU"/>
        </w:rPr>
      </w:pPr>
    </w:p>
    <w:p w14:paraId="4E0F127D" w14:textId="77777777" w:rsidR="00525CA6" w:rsidRPr="00DA2C92" w:rsidRDefault="00525CA6" w:rsidP="00DA2C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lang w:eastAsia="ru-RU"/>
        </w:rPr>
      </w:pPr>
      <w:r w:rsidRPr="00DA2C92">
        <w:rPr>
          <w:rFonts w:ascii="Times New Roman" w:hAnsi="Times New Roman"/>
          <w:b/>
          <w:bCs/>
          <w:sz w:val="24"/>
          <w:szCs w:val="24"/>
          <w:lang w:eastAsia="ru-RU"/>
        </w:rPr>
        <w:t xml:space="preserve">1.2.1. Цель общеобразовательной дисциплины </w:t>
      </w:r>
    </w:p>
    <w:p w14:paraId="3345331B" w14:textId="77777777" w:rsidR="00525CA6" w:rsidRPr="00DA2C92" w:rsidRDefault="00525CA6" w:rsidP="00DA2C92">
      <w:pPr>
        <w:suppressAutoHyphens/>
        <w:spacing w:after="0" w:line="240" w:lineRule="auto"/>
        <w:jc w:val="both"/>
        <w:rPr>
          <w:rFonts w:ascii="Times New Roman" w:hAnsi="Times New Roman"/>
          <w:sz w:val="24"/>
          <w:szCs w:val="24"/>
        </w:rPr>
      </w:pPr>
    </w:p>
    <w:p w14:paraId="00C669A8" w14:textId="77777777" w:rsidR="00525CA6" w:rsidRPr="00DA2C92" w:rsidRDefault="00525CA6" w:rsidP="00C84832">
      <w:pPr>
        <w:suppressAutoHyphens/>
        <w:spacing w:after="0" w:line="240" w:lineRule="auto"/>
        <w:ind w:firstLine="708"/>
        <w:jc w:val="both"/>
        <w:rPr>
          <w:rFonts w:ascii="Times New Roman" w:hAnsi="Times New Roman"/>
          <w:sz w:val="24"/>
          <w:szCs w:val="24"/>
        </w:rPr>
      </w:pPr>
      <w:r w:rsidRPr="00DA2C92">
        <w:rPr>
          <w:rFonts w:ascii="Times New Roman" w:hAnsi="Times New Roman"/>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56CFF326" w14:textId="77777777" w:rsidR="00525CA6" w:rsidRPr="00DA2C92" w:rsidRDefault="00525CA6" w:rsidP="00DA2C92">
      <w:pPr>
        <w:suppressAutoHyphens/>
        <w:spacing w:after="0" w:line="240" w:lineRule="auto"/>
        <w:jc w:val="both"/>
        <w:rPr>
          <w:rFonts w:ascii="Times New Roman" w:hAnsi="Times New Roman"/>
          <w:b/>
          <w:bCs/>
          <w:sz w:val="24"/>
          <w:szCs w:val="24"/>
        </w:rPr>
      </w:pPr>
    </w:p>
    <w:p w14:paraId="02AFDD97" w14:textId="77777777" w:rsidR="00525CA6" w:rsidRPr="00DA2C92" w:rsidRDefault="00525CA6" w:rsidP="00DA2C92">
      <w:pPr>
        <w:suppressAutoHyphens/>
        <w:spacing w:after="0" w:line="240" w:lineRule="auto"/>
        <w:jc w:val="both"/>
        <w:rPr>
          <w:rFonts w:ascii="Times New Roman" w:hAnsi="Times New Roman"/>
          <w:b/>
          <w:bCs/>
          <w:sz w:val="24"/>
          <w:szCs w:val="24"/>
        </w:rPr>
      </w:pPr>
      <w:r w:rsidRPr="00DA2C92">
        <w:rPr>
          <w:rFonts w:ascii="Times New Roman" w:hAnsi="Times New Roman"/>
          <w:b/>
          <w:bCs/>
          <w:sz w:val="24"/>
          <w:szCs w:val="24"/>
        </w:rPr>
        <w:t>1.2.2. Планируемые результаты освоения общеобразовательной дисциплины в соответствии с ФГОС СПО и на основе ФГОС СОО</w:t>
      </w:r>
    </w:p>
    <w:p w14:paraId="2FD48E32" w14:textId="77777777" w:rsidR="00525CA6" w:rsidRPr="00DA2C92" w:rsidRDefault="00525CA6" w:rsidP="00DA2C92">
      <w:pPr>
        <w:suppressAutoHyphens/>
        <w:spacing w:after="0" w:line="240" w:lineRule="auto"/>
        <w:ind w:firstLine="709"/>
        <w:jc w:val="both"/>
        <w:rPr>
          <w:rFonts w:ascii="Times New Roman" w:hAnsi="Times New Roman"/>
          <w:sz w:val="24"/>
          <w:szCs w:val="24"/>
          <w:lang w:eastAsia="ru-RU"/>
        </w:rPr>
      </w:pPr>
    </w:p>
    <w:p w14:paraId="085FF1AE" w14:textId="13E7E8D1" w:rsidR="00CC192D" w:rsidRPr="00DA2C92" w:rsidRDefault="000C1BD7" w:rsidP="00DA2C92">
      <w:pPr>
        <w:suppressAutoHyphens/>
        <w:spacing w:after="0" w:line="240" w:lineRule="auto"/>
        <w:ind w:firstLine="709"/>
        <w:jc w:val="both"/>
        <w:rPr>
          <w:rFonts w:ascii="Times New Roman" w:hAnsi="Times New Roman"/>
          <w:sz w:val="24"/>
          <w:szCs w:val="24"/>
          <w:lang w:eastAsia="ru-RU"/>
        </w:rPr>
        <w:sectPr w:rsidR="00CC192D" w:rsidRPr="00DA2C92" w:rsidSect="000A585E">
          <w:footerReference w:type="even" r:id="rId9"/>
          <w:footerReference w:type="default" r:id="rId10"/>
          <w:pgSz w:w="11906" w:h="16838"/>
          <w:pgMar w:top="1134" w:right="850" w:bottom="1134" w:left="993" w:header="708" w:footer="708" w:gutter="0"/>
          <w:cols w:space="720"/>
          <w:titlePg/>
          <w:docGrid w:linePitch="299"/>
        </w:sectPr>
      </w:pPr>
      <w:bookmarkStart w:id="4" w:name="_Hlk113618735"/>
      <w:r w:rsidRPr="00DA2C92">
        <w:rPr>
          <w:rFonts w:ascii="Times New Roman" w:hAnsi="Times New Roman"/>
          <w:sz w:val="24"/>
          <w:szCs w:val="24"/>
          <w:lang w:eastAsia="ru-RU"/>
        </w:rPr>
        <w:t xml:space="preserve">Особое значение дисциплина имеет при формировании и развитии ОК и ПК </w:t>
      </w:r>
      <w:bookmarkEnd w:id="4"/>
    </w:p>
    <w:p w14:paraId="63C75EB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7288E59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8DCFFF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1556BD9"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5171CA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B21A30"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5A38B2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2E1DA68A"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28ADA65"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3E91B7F"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0D0C9EE"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4DF6D6D"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A75D0C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44D65F78"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6F1952E3"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398DB591" w14:textId="77777777" w:rsidR="00CC192D" w:rsidRPr="00DA2C92" w:rsidRDefault="00CC192D" w:rsidP="00DA2C92">
      <w:pPr>
        <w:suppressAutoHyphens/>
        <w:spacing w:after="0" w:line="240" w:lineRule="auto"/>
        <w:jc w:val="both"/>
        <w:rPr>
          <w:rFonts w:ascii="Times New Roman" w:hAnsi="Times New Roman"/>
          <w:sz w:val="24"/>
          <w:szCs w:val="24"/>
          <w:lang w:eastAsia="ru-RU"/>
        </w:rPr>
      </w:pPr>
    </w:p>
    <w:p w14:paraId="0C7B531F" w14:textId="77777777" w:rsidR="00215867" w:rsidRPr="00DA2C92" w:rsidRDefault="00215867" w:rsidP="00DA2C92">
      <w:pPr>
        <w:suppressAutoHyphens/>
        <w:spacing w:after="0" w:line="240" w:lineRule="auto"/>
        <w:jc w:val="both"/>
        <w:rPr>
          <w:rFonts w:ascii="Times New Roman" w:hAnsi="Times New Roman"/>
          <w:sz w:val="24"/>
          <w:szCs w:val="24"/>
          <w:lang w:eastAsia="ru-RU"/>
        </w:rPr>
        <w:sectPr w:rsidR="00215867" w:rsidRPr="00DA2C92"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C84832" w14:paraId="31A700C4" w14:textId="77777777" w:rsidTr="00CC192D">
        <w:tc>
          <w:tcPr>
            <w:tcW w:w="3539" w:type="dxa"/>
            <w:vMerge w:val="restart"/>
          </w:tcPr>
          <w:p w14:paraId="72307EC3" w14:textId="77777777" w:rsidR="00CC192D" w:rsidRPr="00C84832" w:rsidRDefault="00CC192D" w:rsidP="00DA2C92">
            <w:pPr>
              <w:jc w:val="center"/>
              <w:rPr>
                <w:rFonts w:ascii="Times New Roman" w:hAnsi="Times New Roman"/>
                <w:sz w:val="24"/>
                <w:szCs w:val="24"/>
              </w:rPr>
            </w:pPr>
            <w:bookmarkStart w:id="5" w:name="_Hlk120300275"/>
            <w:r w:rsidRPr="00C84832">
              <w:rPr>
                <w:rFonts w:ascii="Times New Roman" w:hAnsi="Times New Roman"/>
                <w:sz w:val="24"/>
                <w:szCs w:val="24"/>
              </w:rPr>
              <w:lastRenderedPageBreak/>
              <w:t>Общие компетенции</w:t>
            </w:r>
          </w:p>
        </w:tc>
        <w:tc>
          <w:tcPr>
            <w:tcW w:w="11198" w:type="dxa"/>
            <w:gridSpan w:val="2"/>
          </w:tcPr>
          <w:p w14:paraId="497BE903"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Планируемые результаты</w:t>
            </w:r>
          </w:p>
        </w:tc>
      </w:tr>
      <w:tr w:rsidR="00CC192D" w:rsidRPr="00C84832" w14:paraId="7A2006EE" w14:textId="77777777" w:rsidTr="00CC192D">
        <w:tc>
          <w:tcPr>
            <w:tcW w:w="3539" w:type="dxa"/>
            <w:vMerge/>
          </w:tcPr>
          <w:p w14:paraId="6ED52F86" w14:textId="77777777" w:rsidR="00CC192D" w:rsidRPr="00C84832" w:rsidRDefault="00CC192D" w:rsidP="00DA2C92">
            <w:pPr>
              <w:jc w:val="center"/>
              <w:rPr>
                <w:rFonts w:ascii="Times New Roman" w:hAnsi="Times New Roman"/>
                <w:sz w:val="24"/>
                <w:szCs w:val="24"/>
              </w:rPr>
            </w:pPr>
          </w:p>
        </w:tc>
        <w:tc>
          <w:tcPr>
            <w:tcW w:w="6237" w:type="dxa"/>
          </w:tcPr>
          <w:p w14:paraId="038D1D19" w14:textId="77777777"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 xml:space="preserve">Общие </w:t>
            </w:r>
          </w:p>
        </w:tc>
        <w:tc>
          <w:tcPr>
            <w:tcW w:w="4961" w:type="dxa"/>
          </w:tcPr>
          <w:p w14:paraId="57A1ED78" w14:textId="0274524D" w:rsidR="00CC192D" w:rsidRPr="00C84832" w:rsidRDefault="00CC192D" w:rsidP="00DA2C92">
            <w:pPr>
              <w:jc w:val="center"/>
              <w:rPr>
                <w:rFonts w:ascii="Times New Roman" w:hAnsi="Times New Roman"/>
                <w:sz w:val="24"/>
                <w:szCs w:val="24"/>
              </w:rPr>
            </w:pPr>
            <w:r w:rsidRPr="00C84832">
              <w:rPr>
                <w:rFonts w:ascii="Times New Roman" w:hAnsi="Times New Roman"/>
                <w:sz w:val="24"/>
                <w:szCs w:val="24"/>
              </w:rPr>
              <w:t>Дисциплинарные</w:t>
            </w:r>
          </w:p>
        </w:tc>
      </w:tr>
      <w:tr w:rsidR="00CC192D" w:rsidRPr="00C84832" w14:paraId="1D3F800A" w14:textId="77777777" w:rsidTr="00CC192D">
        <w:tc>
          <w:tcPr>
            <w:tcW w:w="3539" w:type="dxa"/>
          </w:tcPr>
          <w:p w14:paraId="39B6DFB5"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832">
              <w:rPr>
                <w:rFonts w:ascii="Times New Roman" w:hAnsi="Times New Roman"/>
                <w:iCs/>
                <w:sz w:val="24"/>
                <w:szCs w:val="24"/>
              </w:rPr>
              <w:br/>
              <w:t>к различным контекстам</w:t>
            </w:r>
          </w:p>
        </w:tc>
        <w:tc>
          <w:tcPr>
            <w:tcW w:w="6237" w:type="dxa"/>
          </w:tcPr>
          <w:p w14:paraId="37B0F75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трудового воспитания:</w:t>
            </w:r>
          </w:p>
          <w:p w14:paraId="1B0DEDF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труду, осознание ценности мастерства, трудолюбие;</w:t>
            </w:r>
            <w:r w:rsidRPr="00C84832">
              <w:rPr>
                <w:rFonts w:ascii="Times New Roman" w:hAnsi="Times New Roman"/>
                <w:iCs/>
                <w:sz w:val="24"/>
                <w:szCs w:val="24"/>
              </w:rPr>
              <w:t xml:space="preserve"> </w:t>
            </w:r>
          </w:p>
          <w:p w14:paraId="006E2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832">
              <w:rPr>
                <w:rFonts w:ascii="Times New Roman" w:hAnsi="Times New Roman"/>
                <w:iCs/>
                <w:sz w:val="24"/>
                <w:szCs w:val="24"/>
              </w:rPr>
              <w:t xml:space="preserve"> </w:t>
            </w:r>
          </w:p>
          <w:p w14:paraId="1C62FC61" w14:textId="77777777" w:rsidR="00CC192D" w:rsidRPr="00C84832" w:rsidRDefault="00CC192D" w:rsidP="00DA2C92">
            <w:pPr>
              <w:jc w:val="both"/>
              <w:rPr>
                <w:rFonts w:ascii="Times New Roman" w:hAnsi="Times New Roman"/>
                <w:strike/>
                <w:sz w:val="24"/>
                <w:szCs w:val="24"/>
                <w:shd w:val="clear" w:color="auto" w:fill="FFFFFF"/>
              </w:rPr>
            </w:pPr>
            <w:r w:rsidRPr="00C84832">
              <w:rPr>
                <w:rFonts w:ascii="Times New Roman" w:hAnsi="Times New Roman"/>
                <w:sz w:val="24"/>
                <w:szCs w:val="24"/>
                <w:shd w:val="clear" w:color="auto" w:fill="FFFFFF"/>
              </w:rPr>
              <w:t>- интерес к различным сферам профессиональной деятельности,</w:t>
            </w:r>
          </w:p>
          <w:p w14:paraId="1C78CAF7"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610F2DC6"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 xml:space="preserve"> а) </w:t>
            </w:r>
            <w:r w:rsidRPr="00C84832">
              <w:rPr>
                <w:rFonts w:ascii="Times New Roman" w:hAnsi="Times New Roman"/>
                <w:sz w:val="24"/>
                <w:szCs w:val="24"/>
                <w:shd w:val="clear" w:color="auto" w:fill="FFFFFF"/>
              </w:rPr>
              <w:t>базовые логические действия:</w:t>
            </w:r>
          </w:p>
          <w:p w14:paraId="1E5BE46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самостоятельно формулировать и актуализировать проблему, рассматривать ее всесторонне; </w:t>
            </w:r>
          </w:p>
          <w:p w14:paraId="4657038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устанавливать существенный признак или основания для сравнения, классификации и обобщения; </w:t>
            </w:r>
          </w:p>
          <w:p w14:paraId="132E913C"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определять цели деятельности, задавать параметры и критерии их достижения;</w:t>
            </w:r>
          </w:p>
          <w:p w14:paraId="7C8659B3"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xml:space="preserve">- выявлять закономерности и противоречия в рассматриваемых явлениях; </w:t>
            </w:r>
          </w:p>
          <w:p w14:paraId="492C1CFD"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вносить коррективы в деятельность, оценивать соответствие результатов целям, оценивать риски последствий деятельности;</w:t>
            </w:r>
            <w:r w:rsidRPr="00C84832">
              <w:rPr>
                <w:iCs/>
              </w:rPr>
              <w:t xml:space="preserve"> </w:t>
            </w:r>
          </w:p>
          <w:p w14:paraId="3C61049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rPr>
              <w:t xml:space="preserve">- </w:t>
            </w:r>
            <w:r w:rsidRPr="00C84832">
              <w:rPr>
                <w:rFonts w:ascii="Times New Roman" w:hAnsi="Times New Roman"/>
                <w:sz w:val="24"/>
                <w:szCs w:val="24"/>
                <w:lang w:eastAsia="ru-RU"/>
              </w:rPr>
              <w:t>развивать креативное мышление при решении жизненных проблем</w:t>
            </w:r>
            <w:r w:rsidRPr="00C84832">
              <w:rPr>
                <w:rFonts w:ascii="Times New Roman" w:hAnsi="Times New Roman"/>
                <w:iCs/>
                <w:sz w:val="24"/>
                <w:szCs w:val="24"/>
              </w:rPr>
              <w:t xml:space="preserve"> </w:t>
            </w:r>
          </w:p>
          <w:p w14:paraId="70F98677"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2FA8883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r w:rsidRPr="00C84832">
              <w:rPr>
                <w:rFonts w:ascii="Times New Roman" w:hAnsi="Times New Roman"/>
                <w:iCs/>
                <w:sz w:val="24"/>
                <w:szCs w:val="24"/>
              </w:rPr>
              <w:t xml:space="preserve"> </w:t>
            </w:r>
          </w:p>
          <w:p w14:paraId="6F7F02C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xml:space="preserve">- выявлять причинно-следственные связи и актуализировать задачу, выдвигать гипотезу ее решения, </w:t>
            </w:r>
            <w:r w:rsidRPr="00C84832">
              <w:rPr>
                <w:rFonts w:ascii="Times New Roman" w:hAnsi="Times New Roman"/>
                <w:sz w:val="24"/>
                <w:szCs w:val="24"/>
                <w:lang w:eastAsia="ru-RU"/>
              </w:rPr>
              <w:lastRenderedPageBreak/>
              <w:t>находить аргументы для доказательства своих утверждений, задавать параметры и критерии решения;</w:t>
            </w:r>
            <w:r w:rsidRPr="00C84832">
              <w:rPr>
                <w:rFonts w:ascii="Times New Roman" w:hAnsi="Times New Roman"/>
                <w:iCs/>
                <w:sz w:val="24"/>
                <w:szCs w:val="24"/>
              </w:rPr>
              <w:t xml:space="preserve"> </w:t>
            </w:r>
          </w:p>
          <w:p w14:paraId="769B0AE5" w14:textId="77777777" w:rsidR="00CC192D" w:rsidRPr="00C84832" w:rsidRDefault="00CC192D" w:rsidP="00DA2C92">
            <w:pPr>
              <w:shd w:val="clear" w:color="auto" w:fill="FFFFFF"/>
              <w:jc w:val="both"/>
              <w:textAlignment w:val="baseline"/>
              <w:rPr>
                <w:rFonts w:ascii="Times New Roman" w:hAnsi="Times New Roman"/>
                <w:iCs/>
                <w:sz w:val="24"/>
                <w:szCs w:val="24"/>
              </w:rPr>
            </w:pPr>
            <w:r w:rsidRPr="00C84832">
              <w:rPr>
                <w:rFonts w:ascii="Times New Roman" w:hAnsi="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832">
              <w:rPr>
                <w:rFonts w:ascii="Times New Roman" w:hAnsi="Times New Roman"/>
                <w:iCs/>
                <w:sz w:val="24"/>
                <w:szCs w:val="24"/>
              </w:rPr>
              <w:t xml:space="preserve"> </w:t>
            </w:r>
          </w:p>
          <w:p w14:paraId="34FDFBC9"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переносить знания в познавательную и практическую области жизнедеятельности;</w:t>
            </w:r>
          </w:p>
          <w:p w14:paraId="0EB12CF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уметь интегрировать знания из разных предметных областей;</w:t>
            </w:r>
            <w:r w:rsidRPr="00C84832">
              <w:rPr>
                <w:rFonts w:ascii="Times New Roman" w:hAnsi="Times New Roman"/>
                <w:iCs/>
                <w:sz w:val="24"/>
                <w:szCs w:val="24"/>
              </w:rPr>
              <w:t xml:space="preserve"> </w:t>
            </w:r>
          </w:p>
          <w:p w14:paraId="3E166BCD"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выдвигать новые идеи, предлагать оригинальные подходы и решения;</w:t>
            </w:r>
            <w:r w:rsidRPr="00C84832">
              <w:rPr>
                <w:rFonts w:ascii="Times New Roman" w:hAnsi="Times New Roman"/>
                <w:iCs/>
                <w:sz w:val="24"/>
                <w:szCs w:val="24"/>
              </w:rPr>
              <w:t xml:space="preserve"> </w:t>
            </w:r>
          </w:p>
          <w:p w14:paraId="7D32652B" w14:textId="77777777" w:rsidR="00CC192D" w:rsidRPr="00C84832" w:rsidRDefault="00CC192D" w:rsidP="00DA2C92">
            <w:pPr>
              <w:shd w:val="clear" w:color="auto" w:fill="FFFFFF"/>
              <w:jc w:val="both"/>
              <w:textAlignment w:val="baseline"/>
              <w:rPr>
                <w:rFonts w:ascii="Times New Roman" w:hAnsi="Times New Roman"/>
                <w:strike/>
                <w:sz w:val="24"/>
                <w:szCs w:val="24"/>
              </w:rPr>
            </w:pPr>
            <w:r w:rsidRPr="00C84832">
              <w:rPr>
                <w:rFonts w:ascii="Times New Roman" w:hAnsi="Times New Roman"/>
                <w:sz w:val="24"/>
                <w:szCs w:val="24"/>
              </w:rPr>
              <w:t xml:space="preserve">- способность их использования в познавательной и социальной практике </w:t>
            </w:r>
          </w:p>
        </w:tc>
        <w:tc>
          <w:tcPr>
            <w:tcW w:w="4961" w:type="dxa"/>
          </w:tcPr>
          <w:p w14:paraId="116030B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3238926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F553151"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4251B73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53EF453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C84832" w14:paraId="15CB0149" w14:textId="77777777" w:rsidTr="00CC192D">
        <w:tc>
          <w:tcPr>
            <w:tcW w:w="3539" w:type="dxa"/>
          </w:tcPr>
          <w:p w14:paraId="281FBB6D"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02. </w:t>
            </w:r>
            <w:r w:rsidRPr="00C8483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64661C7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3C5FC3B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0E461A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14832E85"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079C588C"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13FD97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работа с информацией:</w:t>
            </w:r>
          </w:p>
          <w:p w14:paraId="029B7D2C"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221DAC9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677312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оценивать достоверность, легитимность информации, ее соответствие правовым и морально-этическим нормам;</w:t>
            </w:r>
            <w:r w:rsidRPr="00C84832">
              <w:rPr>
                <w:rFonts w:ascii="Times New Roman" w:hAnsi="Times New Roman"/>
                <w:sz w:val="24"/>
                <w:szCs w:val="24"/>
                <w:shd w:val="clear" w:color="auto" w:fill="FFFFFF"/>
              </w:rPr>
              <w:t xml:space="preserve"> </w:t>
            </w:r>
          </w:p>
          <w:p w14:paraId="448B040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42584E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владеть навыками распознавания и защиты информации, информационной безопасности личности</w:t>
            </w:r>
            <w:r w:rsidRPr="00C84832">
              <w:rPr>
                <w:rFonts w:ascii="Times New Roman" w:hAnsi="Times New Roman"/>
                <w:sz w:val="24"/>
                <w:szCs w:val="24"/>
                <w:shd w:val="clear" w:color="auto" w:fill="FFFFFF"/>
              </w:rPr>
              <w:t xml:space="preserve">; </w:t>
            </w:r>
            <w:r w:rsidRPr="00C84832">
              <w:rPr>
                <w:rFonts w:ascii="Times New Roman" w:hAnsi="Times New Roman"/>
                <w:iCs/>
                <w:sz w:val="24"/>
                <w:szCs w:val="24"/>
              </w:rPr>
              <w:t xml:space="preserve"> </w:t>
            </w:r>
          </w:p>
        </w:tc>
        <w:tc>
          <w:tcPr>
            <w:tcW w:w="4961" w:type="dxa"/>
          </w:tcPr>
          <w:p w14:paraId="4E68C3B9"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4296B52"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C84832">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6406FDD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B44B46F" w14:textId="77777777" w:rsidR="00CC192D" w:rsidRPr="00C84832" w:rsidRDefault="00CC192D" w:rsidP="00DA2C92">
            <w:pPr>
              <w:rPr>
                <w:rFonts w:ascii="Times New Roman" w:hAnsi="Times New Roman"/>
                <w:sz w:val="24"/>
                <w:szCs w:val="24"/>
                <w:highlight w:val="green"/>
              </w:rPr>
            </w:pPr>
          </w:p>
        </w:tc>
      </w:tr>
      <w:tr w:rsidR="00CC192D" w:rsidRPr="00C84832" w14:paraId="767295A4" w14:textId="77777777" w:rsidTr="00CC192D">
        <w:tc>
          <w:tcPr>
            <w:tcW w:w="3539" w:type="dxa"/>
          </w:tcPr>
          <w:p w14:paraId="27FD03D8"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03. </w:t>
            </w:r>
            <w:r w:rsidRPr="00C84832">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30894365" w14:textId="77777777" w:rsidR="00CC192D" w:rsidRPr="00C84832" w:rsidRDefault="00CC192D" w:rsidP="00DA2C92">
            <w:pPr>
              <w:tabs>
                <w:tab w:val="left" w:pos="182"/>
              </w:tabs>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В области духовно-нравственного воспитания:</w:t>
            </w:r>
          </w:p>
          <w:p w14:paraId="1CEB4FF0"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сформированность нравственного сознания, этического поведения;</w:t>
            </w:r>
          </w:p>
          <w:p w14:paraId="0A66604A"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488AFE8"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личного вклада в построение устойчивого будущего;</w:t>
            </w:r>
          </w:p>
          <w:p w14:paraId="5AD11386"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21E6D705"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2FD39E6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самоорганизация:</w:t>
            </w:r>
          </w:p>
          <w:p w14:paraId="6470A91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114934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самостоятельно составлять план решения проблемы с учетом имеющихся ресурсов, собственных возможностей и предпочтений;</w:t>
            </w:r>
          </w:p>
          <w:p w14:paraId="1D61F6A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давать оценку новым ситуациям;</w:t>
            </w:r>
          </w:p>
          <w:p w14:paraId="52408743"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1091F55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самоконтроль:</w:t>
            </w:r>
          </w:p>
          <w:p w14:paraId="4A7D3EC7"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использовать приемы рефлексии для оценки ситуации, выбора верного решения;</w:t>
            </w:r>
          </w:p>
          <w:p w14:paraId="41DE3907"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уметь оценивать риски и своевременно принимать решения по их снижению;</w:t>
            </w:r>
          </w:p>
          <w:p w14:paraId="053E88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 эмоциональный интеллект, предполагающий сформированность:</w:t>
            </w:r>
          </w:p>
          <w:p w14:paraId="4AF9118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02198E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3F4506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3EBD61E0"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2609BC8"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4F44ED1F"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22499136"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умения выразительно (с учетом индивидуальных особенностей </w:t>
            </w:r>
            <w:r w:rsidRPr="00C84832">
              <w:rPr>
                <w:rFonts w:ascii="Times New Roman" w:hAnsi="Times New Roman"/>
                <w:sz w:val="24"/>
                <w:szCs w:val="24"/>
              </w:rPr>
              <w:lastRenderedPageBreak/>
              <w:t>обучающихся) читать, в том числе наизусть, не менее 10 произведений и (или) фрагментов;</w:t>
            </w:r>
          </w:p>
          <w:p w14:paraId="7B549204" w14:textId="77777777" w:rsidR="00CC192D" w:rsidRPr="00C84832" w:rsidRDefault="00CC192D" w:rsidP="00DA2C92">
            <w:pPr>
              <w:shd w:val="clear" w:color="auto" w:fill="FFFFFF"/>
              <w:textAlignment w:val="baseline"/>
              <w:rPr>
                <w:rFonts w:ascii="Times New Roman" w:hAnsi="Times New Roman"/>
                <w:sz w:val="24"/>
                <w:szCs w:val="24"/>
                <w:lang w:eastAsia="ru-RU"/>
              </w:rPr>
            </w:pPr>
          </w:p>
        </w:tc>
      </w:tr>
      <w:tr w:rsidR="00CC192D" w:rsidRPr="00C84832" w14:paraId="76F36565" w14:textId="77777777" w:rsidTr="00CC192D">
        <w:tc>
          <w:tcPr>
            <w:tcW w:w="3539" w:type="dxa"/>
          </w:tcPr>
          <w:p w14:paraId="24E3ADE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 xml:space="preserve">ОК 04. </w:t>
            </w:r>
            <w:r w:rsidRPr="00C84832">
              <w:rPr>
                <w:rFonts w:ascii="Times New Roman" w:hAnsi="Times New Roman"/>
                <w:sz w:val="24"/>
                <w:szCs w:val="24"/>
              </w:rPr>
              <w:t>Эффективно взаимодействовать и работать в коллективе и команде</w:t>
            </w:r>
          </w:p>
        </w:tc>
        <w:tc>
          <w:tcPr>
            <w:tcW w:w="6237" w:type="dxa"/>
          </w:tcPr>
          <w:p w14:paraId="4D92BA4D"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саморазвитию, самостоятельности и самоопределению;</w:t>
            </w:r>
          </w:p>
          <w:p w14:paraId="1101F7D7"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-овладение навыками учебно-исследовательской, проектной и социальной деятельности;</w:t>
            </w:r>
          </w:p>
          <w:p w14:paraId="138D9AB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A76483C"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б) совместная деятельность:</w:t>
            </w:r>
          </w:p>
          <w:p w14:paraId="66BDFE2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понимать и использовать преимущества командной и индивидуальной работы;</w:t>
            </w:r>
          </w:p>
          <w:p w14:paraId="21CB647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2DA550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координировать и выполнять работу в условиях реального, виртуального и комбинированного взаимодействия;</w:t>
            </w:r>
          </w:p>
          <w:p w14:paraId="5CFD4DBA" w14:textId="77777777" w:rsidR="00CC192D" w:rsidRPr="00C84832" w:rsidRDefault="00CC192D" w:rsidP="00DA2C92">
            <w:pPr>
              <w:jc w:val="both"/>
              <w:rPr>
                <w:rFonts w:ascii="Times New Roman" w:hAnsi="Times New Roman"/>
                <w:sz w:val="24"/>
                <w:szCs w:val="24"/>
                <w:lang w:eastAsia="ru-RU"/>
              </w:rPr>
            </w:pPr>
            <w:r w:rsidRPr="00C84832">
              <w:rPr>
                <w:rFonts w:ascii="Times New Roman" w:hAnsi="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14:paraId="7C9BC464"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Овладение универсальными регулятивными действиями:</w:t>
            </w:r>
          </w:p>
          <w:p w14:paraId="7ECA18C6"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г) принятие себя и других людей:</w:t>
            </w:r>
          </w:p>
          <w:p w14:paraId="2A256C3A"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принимать мотивы и аргументы других людей при анализе результатов деятельности;</w:t>
            </w:r>
          </w:p>
          <w:p w14:paraId="78B5B02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признавать свое право и право других людей на ошибки;</w:t>
            </w:r>
          </w:p>
          <w:p w14:paraId="6D32D1A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lang w:eastAsia="ru-RU"/>
              </w:rPr>
              <w:t>- развивать способность понимать мир с позиции другого человека;</w:t>
            </w:r>
          </w:p>
        </w:tc>
        <w:tc>
          <w:tcPr>
            <w:tcW w:w="4961" w:type="dxa"/>
          </w:tcPr>
          <w:p w14:paraId="51A1003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2891A854"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C84832" w14:paraId="7072FBCE" w14:textId="77777777" w:rsidTr="00CC192D">
        <w:tc>
          <w:tcPr>
            <w:tcW w:w="3539" w:type="dxa"/>
          </w:tcPr>
          <w:p w14:paraId="7285CD72"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 xml:space="preserve">ОК 05. </w:t>
            </w:r>
            <w:r w:rsidRPr="00C84832">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12279510"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эстетического воспитания:</w:t>
            </w:r>
          </w:p>
          <w:p w14:paraId="138E4A07"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54BA9F65"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1681D004"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0D15F9A1"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1F16569A" w14:textId="77777777" w:rsidR="00CC192D" w:rsidRPr="00C84832" w:rsidRDefault="00CC192D" w:rsidP="00DA2C92">
            <w:pPr>
              <w:shd w:val="clear" w:color="auto" w:fill="FFFFFF"/>
              <w:jc w:val="both"/>
              <w:textAlignment w:val="baseline"/>
              <w:rPr>
                <w:rFonts w:ascii="Times New Roman" w:hAnsi="Times New Roman"/>
                <w:sz w:val="24"/>
                <w:szCs w:val="24"/>
                <w:u w:val="single"/>
                <w:lang w:eastAsia="ru-RU"/>
              </w:rPr>
            </w:pPr>
            <w:r w:rsidRPr="00C84832">
              <w:rPr>
                <w:rFonts w:ascii="Times New Roman" w:hAnsi="Times New Roman"/>
                <w:sz w:val="24"/>
                <w:szCs w:val="24"/>
                <w:lang w:eastAsia="ru-RU"/>
              </w:rPr>
              <w:t>Овладение универсальными коммуникативными действиями:</w:t>
            </w:r>
          </w:p>
          <w:p w14:paraId="370525DE"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а) общение:</w:t>
            </w:r>
          </w:p>
          <w:p w14:paraId="5B8A79E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lastRenderedPageBreak/>
              <w:t>- осуществлять коммуникации во всех сферах жизни;</w:t>
            </w:r>
          </w:p>
          <w:p w14:paraId="6A73A553"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719A5E81"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развернуто и логично излагать свою точку зрения с использованием языковых средств;</w:t>
            </w:r>
          </w:p>
        </w:tc>
        <w:tc>
          <w:tcPr>
            <w:tcW w:w="4961" w:type="dxa"/>
          </w:tcPr>
          <w:p w14:paraId="4A2876A5"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0D5C747B"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2EED52AC"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t xml:space="preserve">- сформировать представления о литературном произведении как явлении </w:t>
            </w:r>
            <w:r w:rsidRPr="00C84832">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14:paraId="61896EF8" w14:textId="77777777" w:rsidR="00CC192D" w:rsidRPr="00C84832" w:rsidRDefault="00CC192D" w:rsidP="00DA2C92">
            <w:pPr>
              <w:rPr>
                <w:rFonts w:ascii="Times New Roman" w:hAnsi="Times New Roman"/>
                <w:sz w:val="24"/>
                <w:szCs w:val="24"/>
              </w:rPr>
            </w:pPr>
          </w:p>
        </w:tc>
      </w:tr>
      <w:tr w:rsidR="00CC192D" w:rsidRPr="00C84832" w14:paraId="1835688D" w14:textId="77777777" w:rsidTr="00CC192D">
        <w:tc>
          <w:tcPr>
            <w:tcW w:w="3539" w:type="dxa"/>
          </w:tcPr>
          <w:p w14:paraId="0632F444"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lastRenderedPageBreak/>
              <w:t>ОК 06</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6BD193DE" w14:textId="77777777" w:rsidR="00CC192D" w:rsidRPr="00C84832" w:rsidRDefault="00CC192D" w:rsidP="00DA2C92">
            <w:pPr>
              <w:jc w:val="both"/>
              <w:rPr>
                <w:rFonts w:ascii="Times New Roman" w:hAnsi="Times New Roman"/>
                <w:iCs/>
                <w:sz w:val="24"/>
                <w:szCs w:val="24"/>
              </w:rPr>
            </w:pPr>
            <w:r w:rsidRPr="00C84832">
              <w:rPr>
                <w:rFonts w:ascii="Times New Roman" w:hAnsi="Times New Roman"/>
                <w:sz w:val="24"/>
                <w:szCs w:val="24"/>
                <w:shd w:val="clear" w:color="auto" w:fill="FFFFFF"/>
              </w:rPr>
              <w:t>- осознание обучающимися российской гражданской идентичности;</w:t>
            </w:r>
          </w:p>
          <w:p w14:paraId="62228A3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21CF615"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части гражданского воспитания:</w:t>
            </w:r>
          </w:p>
          <w:p w14:paraId="0C1973E0"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осознание своих конституционных прав и обязанностей, уважение закона и правопорядка;</w:t>
            </w:r>
          </w:p>
          <w:p w14:paraId="477F0F9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принятие традиционных национальных, общечеловеческих гуманистических и демократических ценностей;</w:t>
            </w:r>
          </w:p>
          <w:p w14:paraId="7086356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7BB7B92"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1E807113" w14:textId="77777777" w:rsidR="00CC192D" w:rsidRPr="00C84832" w:rsidRDefault="00CC192D" w:rsidP="00DA2C92">
            <w:pPr>
              <w:tabs>
                <w:tab w:val="left" w:pos="419"/>
              </w:tabs>
              <w:jc w:val="both"/>
              <w:rPr>
                <w:rFonts w:ascii="Times New Roman" w:hAnsi="Times New Roman"/>
                <w:sz w:val="24"/>
                <w:szCs w:val="24"/>
              </w:rPr>
            </w:pPr>
            <w:r w:rsidRPr="00C84832">
              <w:rPr>
                <w:rFonts w:ascii="Times New Roman" w:hAnsi="Times New Roman"/>
                <w:sz w:val="24"/>
                <w:szCs w:val="24"/>
                <w:shd w:val="clear" w:color="auto" w:fill="FFFFFF"/>
              </w:rPr>
              <w:t>- умение взаимодействовать с социальными институтами в соответствии с их функциями и назначением;</w:t>
            </w:r>
          </w:p>
          <w:p w14:paraId="407EA1F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готовность к гуманитарной и волонтерской деятельности;</w:t>
            </w:r>
            <w:r w:rsidRPr="00C84832">
              <w:rPr>
                <w:rFonts w:ascii="Times New Roman" w:hAnsi="Times New Roman"/>
                <w:iCs/>
                <w:sz w:val="24"/>
                <w:szCs w:val="24"/>
              </w:rPr>
              <w:t xml:space="preserve"> </w:t>
            </w:r>
          </w:p>
          <w:p w14:paraId="55198109"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патриотического воспитания:</w:t>
            </w:r>
          </w:p>
          <w:p w14:paraId="4E782876"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B509CF"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6464D53"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идейная убежденность, готовность к служению и защите Отечества, ответственность за его судьбу;</w:t>
            </w:r>
          </w:p>
          <w:p w14:paraId="72113E31"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1A8BE43A" w14:textId="77777777" w:rsidR="00CC192D" w:rsidRPr="00C84832" w:rsidRDefault="00CC192D" w:rsidP="00DA2C92">
            <w:pPr>
              <w:pStyle w:val="dt-p"/>
              <w:shd w:val="clear" w:color="auto" w:fill="FFFFFF"/>
              <w:spacing w:before="0" w:beforeAutospacing="0" w:after="0" w:afterAutospacing="0"/>
              <w:jc w:val="both"/>
              <w:textAlignment w:val="baseline"/>
            </w:pPr>
            <w:r w:rsidRPr="00C84832">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3BF3374" w14:textId="77777777" w:rsidR="00CC192D" w:rsidRPr="00C84832" w:rsidRDefault="00CC192D" w:rsidP="00DA2C92">
            <w:pPr>
              <w:pStyle w:val="dt-p"/>
              <w:shd w:val="clear" w:color="auto" w:fill="FFFFFF"/>
              <w:spacing w:before="0" w:beforeAutospacing="0" w:after="0" w:afterAutospacing="0"/>
              <w:textAlignment w:val="baseline"/>
              <w:rPr>
                <w:shd w:val="clear" w:color="auto" w:fill="FFFFFF"/>
              </w:rPr>
            </w:pPr>
            <w:r w:rsidRPr="00C84832">
              <w:t>- овладение навыками учебно-исследовательской, проектной и социальной деятельности</w:t>
            </w:r>
          </w:p>
        </w:tc>
        <w:tc>
          <w:tcPr>
            <w:tcW w:w="4961" w:type="dxa"/>
          </w:tcPr>
          <w:p w14:paraId="5925AD53" w14:textId="77777777" w:rsidR="00CC192D" w:rsidRPr="00C84832" w:rsidRDefault="00CC192D" w:rsidP="00DA2C92">
            <w:pPr>
              <w:widowControl w:val="0"/>
              <w:autoSpaceDE w:val="0"/>
              <w:autoSpaceDN w:val="0"/>
              <w:adjustRightInd w:val="0"/>
              <w:jc w:val="both"/>
              <w:rPr>
                <w:rFonts w:ascii="Times New Roman" w:hAnsi="Times New Roman"/>
                <w:sz w:val="24"/>
                <w:szCs w:val="24"/>
              </w:rPr>
            </w:pPr>
            <w:r w:rsidRPr="00C84832">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5772E3C" w14:textId="77777777" w:rsidR="00CC192D" w:rsidRPr="00C84832" w:rsidRDefault="00CC192D" w:rsidP="00DA2C92">
            <w:pPr>
              <w:shd w:val="clear" w:color="auto" w:fill="FFFFFF"/>
              <w:textAlignment w:val="baseline"/>
              <w:rPr>
                <w:rFonts w:ascii="Times New Roman" w:hAnsi="Times New Roman"/>
                <w:sz w:val="24"/>
                <w:szCs w:val="24"/>
              </w:rPr>
            </w:pPr>
            <w:r w:rsidRPr="00C84832">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C192D" w:rsidRPr="00C84832" w14:paraId="189800CB" w14:textId="77777777" w:rsidTr="00CC192D">
        <w:tc>
          <w:tcPr>
            <w:tcW w:w="3539" w:type="dxa"/>
          </w:tcPr>
          <w:p w14:paraId="53F897E7" w14:textId="77777777" w:rsidR="00CC192D" w:rsidRPr="00C84832" w:rsidRDefault="00CC192D" w:rsidP="00DA2C92">
            <w:pPr>
              <w:rPr>
                <w:rFonts w:ascii="Times New Roman" w:hAnsi="Times New Roman"/>
                <w:sz w:val="24"/>
                <w:szCs w:val="24"/>
              </w:rPr>
            </w:pPr>
            <w:r w:rsidRPr="00C84832">
              <w:rPr>
                <w:rFonts w:ascii="Times New Roman" w:hAnsi="Times New Roman"/>
                <w:iCs/>
                <w:sz w:val="24"/>
                <w:szCs w:val="24"/>
              </w:rPr>
              <w:t>ОК 09</w:t>
            </w:r>
            <w:r w:rsidR="00215867" w:rsidRPr="00C84832">
              <w:rPr>
                <w:rFonts w:ascii="Times New Roman" w:hAnsi="Times New Roman"/>
                <w:iCs/>
                <w:sz w:val="24"/>
                <w:szCs w:val="24"/>
              </w:rPr>
              <w:t>.</w:t>
            </w:r>
            <w:r w:rsidRPr="00C84832">
              <w:rPr>
                <w:rFonts w:ascii="Times New Roman" w:hAnsi="Times New Roman"/>
                <w:iCs/>
                <w:sz w:val="24"/>
                <w:szCs w:val="24"/>
              </w:rPr>
              <w:t xml:space="preserve"> </w:t>
            </w:r>
            <w:r w:rsidRPr="00C84832">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02E858F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xml:space="preserve">- наличие мотивации к обучению и личностному развитию; </w:t>
            </w:r>
          </w:p>
          <w:p w14:paraId="26AA436B"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В области ценности научного познания:</w:t>
            </w:r>
          </w:p>
          <w:p w14:paraId="6CE9161E"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832">
              <w:rPr>
                <w:rFonts w:ascii="Times New Roman" w:hAnsi="Times New Roman"/>
                <w:iCs/>
                <w:sz w:val="24"/>
                <w:szCs w:val="24"/>
              </w:rPr>
              <w:t xml:space="preserve"> </w:t>
            </w:r>
          </w:p>
          <w:p w14:paraId="45028139" w14:textId="77777777" w:rsidR="00CC192D" w:rsidRPr="00C84832" w:rsidRDefault="00CC192D" w:rsidP="00DA2C92">
            <w:pPr>
              <w:jc w:val="both"/>
              <w:rPr>
                <w:rFonts w:ascii="Times New Roman" w:hAnsi="Times New Roman"/>
                <w:sz w:val="24"/>
                <w:szCs w:val="24"/>
              </w:rPr>
            </w:pPr>
            <w:r w:rsidRPr="00C84832">
              <w:rPr>
                <w:rFonts w:ascii="Times New Roman" w:hAnsi="Times New Roman"/>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C84832">
              <w:rPr>
                <w:rFonts w:ascii="Times New Roman" w:hAnsi="Times New Roman"/>
                <w:iCs/>
                <w:sz w:val="24"/>
                <w:szCs w:val="24"/>
              </w:rPr>
              <w:t xml:space="preserve"> </w:t>
            </w:r>
          </w:p>
          <w:p w14:paraId="0C243928" w14:textId="77777777" w:rsidR="00CC192D" w:rsidRPr="00C84832" w:rsidRDefault="00CC192D" w:rsidP="00DA2C92">
            <w:pPr>
              <w:jc w:val="both"/>
              <w:rPr>
                <w:rFonts w:ascii="Times New Roman" w:hAnsi="Times New Roman"/>
                <w:sz w:val="24"/>
                <w:szCs w:val="24"/>
                <w:shd w:val="clear" w:color="auto" w:fill="FFFFFF"/>
              </w:rPr>
            </w:pPr>
            <w:r w:rsidRPr="00C84832">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4B17804" w14:textId="77777777" w:rsidR="00CC192D" w:rsidRPr="00C84832" w:rsidRDefault="00CC192D" w:rsidP="00DA2C92">
            <w:pPr>
              <w:jc w:val="both"/>
              <w:rPr>
                <w:rStyle w:val="dt-m"/>
                <w:rFonts w:ascii="Times New Roman" w:hAnsi="Times New Roman"/>
                <w:sz w:val="24"/>
                <w:szCs w:val="24"/>
                <w:shd w:val="clear" w:color="auto" w:fill="FFFFFF"/>
              </w:rPr>
            </w:pPr>
            <w:r w:rsidRPr="00C84832">
              <w:rPr>
                <w:rFonts w:ascii="Times New Roman" w:hAnsi="Times New Roman"/>
                <w:sz w:val="24"/>
                <w:szCs w:val="24"/>
                <w:shd w:val="clear" w:color="auto" w:fill="FFFFFF"/>
              </w:rPr>
              <w:t>Овладение универсальными учебными познавательными действиями:</w:t>
            </w:r>
          </w:p>
          <w:p w14:paraId="07560C0C" w14:textId="77777777" w:rsidR="00CC192D" w:rsidRPr="00C84832" w:rsidRDefault="00CC192D" w:rsidP="00DA2C92">
            <w:pPr>
              <w:jc w:val="both"/>
              <w:rPr>
                <w:rFonts w:ascii="Times New Roman" w:hAnsi="Times New Roman"/>
                <w:sz w:val="24"/>
                <w:szCs w:val="24"/>
                <w:shd w:val="clear" w:color="auto" w:fill="FFFFFF"/>
              </w:rPr>
            </w:pPr>
            <w:r w:rsidRPr="00C84832">
              <w:rPr>
                <w:rStyle w:val="dt-m"/>
                <w:rFonts w:ascii="Times New Roman" w:hAnsi="Times New Roman"/>
                <w:sz w:val="24"/>
                <w:szCs w:val="24"/>
                <w:shd w:val="clear" w:color="auto" w:fill="FFFFFF"/>
              </w:rPr>
              <w:t>б)</w:t>
            </w:r>
            <w:r w:rsidRPr="00C84832">
              <w:rPr>
                <w:rFonts w:ascii="Times New Roman" w:hAnsi="Times New Roman"/>
                <w:sz w:val="24"/>
                <w:szCs w:val="24"/>
                <w:shd w:val="clear" w:color="auto" w:fill="FFFFFF"/>
              </w:rPr>
              <w:t> базовые исследовательские действия:</w:t>
            </w:r>
          </w:p>
          <w:p w14:paraId="0B18CCA1"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владеть навыками учебно-исследовательской и проектной деятельности, навыками разрешения проблем;</w:t>
            </w:r>
          </w:p>
          <w:p w14:paraId="516EECAB"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C84832">
              <w:rPr>
                <w:rFonts w:ascii="Times New Roman" w:hAnsi="Times New Roman"/>
                <w:iCs/>
                <w:sz w:val="24"/>
                <w:szCs w:val="24"/>
              </w:rPr>
              <w:t xml:space="preserve"> </w:t>
            </w:r>
          </w:p>
          <w:p w14:paraId="277A2E18"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832">
              <w:rPr>
                <w:rFonts w:ascii="Times New Roman" w:hAnsi="Times New Roman"/>
                <w:iCs/>
                <w:sz w:val="24"/>
                <w:szCs w:val="24"/>
              </w:rPr>
              <w:t xml:space="preserve"> </w:t>
            </w:r>
          </w:p>
          <w:p w14:paraId="15471D9F" w14:textId="77777777" w:rsidR="00CC192D" w:rsidRPr="00C84832" w:rsidRDefault="00CC192D" w:rsidP="00DA2C92">
            <w:pPr>
              <w:shd w:val="clear" w:color="auto" w:fill="FFFFFF"/>
              <w:jc w:val="both"/>
              <w:textAlignment w:val="baseline"/>
              <w:rPr>
                <w:rFonts w:ascii="Times New Roman" w:hAnsi="Times New Roman"/>
                <w:sz w:val="24"/>
                <w:szCs w:val="24"/>
                <w:lang w:eastAsia="ru-RU"/>
              </w:rPr>
            </w:pPr>
            <w:r w:rsidRPr="00C84832">
              <w:rPr>
                <w:rFonts w:ascii="Times New Roman" w:hAnsi="Times New Roman"/>
                <w:sz w:val="24"/>
                <w:szCs w:val="24"/>
                <w:lang w:eastAsia="ru-RU"/>
              </w:rPr>
              <w:t>- формирование научного типа мышления, владение научной терминологией, ключевыми понятиями и методами;</w:t>
            </w:r>
            <w:r w:rsidRPr="00C84832">
              <w:rPr>
                <w:rFonts w:ascii="Times New Roman" w:hAnsi="Times New Roman"/>
                <w:iCs/>
                <w:sz w:val="24"/>
                <w:szCs w:val="24"/>
              </w:rPr>
              <w:t xml:space="preserve"> </w:t>
            </w:r>
          </w:p>
          <w:p w14:paraId="64481A80" w14:textId="77777777" w:rsidR="00CC192D" w:rsidRPr="00C84832" w:rsidRDefault="00CC192D" w:rsidP="00DA2C92">
            <w:pPr>
              <w:shd w:val="clear" w:color="auto" w:fill="FFFFFF"/>
              <w:jc w:val="both"/>
              <w:textAlignment w:val="baseline"/>
              <w:rPr>
                <w:rFonts w:ascii="Times New Roman" w:hAnsi="Times New Roman"/>
                <w:sz w:val="24"/>
                <w:szCs w:val="24"/>
              </w:rPr>
            </w:pPr>
            <w:r w:rsidRPr="00C84832">
              <w:rPr>
                <w:rFonts w:ascii="Times New Roman" w:hAnsi="Times New Roman"/>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14:paraId="3D2D941D" w14:textId="77777777" w:rsidR="00CC192D" w:rsidRPr="00C84832" w:rsidRDefault="00CC192D" w:rsidP="00DA2C92">
            <w:pPr>
              <w:rPr>
                <w:rFonts w:ascii="Times New Roman" w:hAnsi="Times New Roman"/>
                <w:sz w:val="24"/>
                <w:szCs w:val="24"/>
              </w:rPr>
            </w:pPr>
            <w:r w:rsidRPr="00C84832">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C84832">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tc>
      </w:tr>
      <w:tr w:rsidR="00C84832" w:rsidRPr="00C84832" w14:paraId="6DDA035C" w14:textId="77777777" w:rsidTr="00CC192D">
        <w:tc>
          <w:tcPr>
            <w:tcW w:w="3539" w:type="dxa"/>
          </w:tcPr>
          <w:p w14:paraId="0AB70463" w14:textId="77777777" w:rsidR="00C31CC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lastRenderedPageBreak/>
              <w:t xml:space="preserve">ПК 1.6. </w:t>
            </w:r>
          </w:p>
          <w:p w14:paraId="1A632093" w14:textId="2A2FFA72" w:rsidR="00C84832" w:rsidRPr="00C84832" w:rsidRDefault="00C31CCA" w:rsidP="00C31CCA">
            <w:pPr>
              <w:rPr>
                <w:rFonts w:ascii="Times New Roman" w:hAnsi="Times New Roman"/>
                <w:b/>
                <w:bCs/>
                <w:i/>
                <w:sz w:val="24"/>
                <w:szCs w:val="24"/>
              </w:rPr>
            </w:pPr>
            <w:r w:rsidRPr="007A6D4A">
              <w:rPr>
                <w:rFonts w:ascii="Times New Roman" w:hAnsi="Times New Roman"/>
                <w:sz w:val="24"/>
                <w:szCs w:val="24"/>
              </w:rPr>
              <w:t>Выполнять оперативное планирование работ по подготовке и эксплуатации сельскохозяйственной техники</w:t>
            </w:r>
          </w:p>
        </w:tc>
        <w:tc>
          <w:tcPr>
            <w:tcW w:w="6237" w:type="dxa"/>
          </w:tcPr>
          <w:p w14:paraId="44EC0225"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 xml:space="preserve">Практический опыт: </w:t>
            </w:r>
          </w:p>
          <w:p w14:paraId="2D1B1132" w14:textId="77777777" w:rsidR="00C31CCA" w:rsidRPr="007A6D4A" w:rsidRDefault="00C31CCA" w:rsidP="00C31CC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Планирования и анализа производственных показателей машинно-тракторного парка.</w:t>
            </w:r>
          </w:p>
          <w:p w14:paraId="67E55D0D" w14:textId="14F98EE7" w:rsidR="00C84832" w:rsidRPr="00C84832" w:rsidRDefault="00C84832" w:rsidP="00C84832">
            <w:pPr>
              <w:jc w:val="both"/>
              <w:rPr>
                <w:rFonts w:ascii="Times New Roman" w:hAnsi="Times New Roman"/>
                <w:sz w:val="24"/>
                <w:szCs w:val="24"/>
                <w:shd w:val="clear" w:color="auto" w:fill="FFFFFF"/>
              </w:rPr>
            </w:pPr>
          </w:p>
        </w:tc>
        <w:tc>
          <w:tcPr>
            <w:tcW w:w="4961" w:type="dxa"/>
          </w:tcPr>
          <w:p w14:paraId="3622D1C1"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Умения:</w:t>
            </w:r>
          </w:p>
          <w:p w14:paraId="70D59893" w14:textId="77777777" w:rsidR="00C31CCA" w:rsidRPr="007A6D4A" w:rsidRDefault="00C31CCA" w:rsidP="00C31CC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w:t>
            </w:r>
          </w:p>
          <w:p w14:paraId="3B7669C3" w14:textId="77777777" w:rsidR="00C84832" w:rsidRDefault="00C31CC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Разрабатывать планы-графики выполнения механизированных операций в сельском хозяйстве</w:t>
            </w:r>
          </w:p>
          <w:p w14:paraId="652F97A8" w14:textId="36CB9741" w:rsidR="006D696A" w:rsidRPr="00C84832" w:rsidRDefault="006D696A" w:rsidP="006D696A">
            <w:pPr>
              <w:widowControl w:val="0"/>
              <w:autoSpaceDE w:val="0"/>
              <w:autoSpaceDN w:val="0"/>
              <w:adjustRightInd w:val="0"/>
              <w:jc w:val="both"/>
              <w:rPr>
                <w:rFonts w:ascii="Times New Roman" w:hAnsi="Times New Roman"/>
                <w:sz w:val="24"/>
                <w:szCs w:val="24"/>
              </w:rPr>
            </w:pPr>
          </w:p>
        </w:tc>
      </w:tr>
      <w:tr w:rsidR="00C31CCA" w:rsidRPr="00C84832" w14:paraId="19F0DF4E" w14:textId="77777777" w:rsidTr="00CC192D">
        <w:tc>
          <w:tcPr>
            <w:tcW w:w="3539" w:type="dxa"/>
          </w:tcPr>
          <w:p w14:paraId="2639E24E" w14:textId="77777777" w:rsidR="006D696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lastRenderedPageBreak/>
              <w:t xml:space="preserve">ПК 1.7. </w:t>
            </w:r>
          </w:p>
          <w:p w14:paraId="1351CEA2" w14:textId="32D81211" w:rsidR="00C31CCA" w:rsidRPr="007A6D4A" w:rsidRDefault="00C31CCA" w:rsidP="00C31CCA">
            <w:pPr>
              <w:spacing w:line="263" w:lineRule="exact"/>
              <w:jc w:val="both"/>
              <w:rPr>
                <w:rFonts w:ascii="Times New Roman" w:hAnsi="Times New Roman"/>
                <w:sz w:val="24"/>
                <w:szCs w:val="24"/>
              </w:rPr>
            </w:pPr>
            <w:r w:rsidRPr="007A6D4A">
              <w:rPr>
                <w:rFonts w:ascii="Times New Roman" w:hAnsi="Times New Roman"/>
                <w:sz w:val="24"/>
                <w:szCs w:val="24"/>
              </w:rPr>
              <w:t>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w:t>
            </w:r>
          </w:p>
        </w:tc>
        <w:tc>
          <w:tcPr>
            <w:tcW w:w="6237" w:type="dxa"/>
          </w:tcPr>
          <w:p w14:paraId="122126F4" w14:textId="77777777" w:rsidR="00C31CCA" w:rsidRDefault="00C31CCA" w:rsidP="00C31CCA">
            <w:pPr>
              <w:rPr>
                <w:rFonts w:ascii="Times New Roman" w:hAnsi="Times New Roman"/>
                <w:b/>
                <w:sz w:val="24"/>
                <w:szCs w:val="24"/>
              </w:rPr>
            </w:pPr>
            <w:r>
              <w:rPr>
                <w:rFonts w:ascii="Times New Roman" w:hAnsi="Times New Roman"/>
                <w:b/>
                <w:sz w:val="24"/>
                <w:szCs w:val="24"/>
              </w:rPr>
              <w:t>Практический опыт:</w:t>
            </w:r>
          </w:p>
          <w:p w14:paraId="4470DAF8" w14:textId="1CE00F6C" w:rsidR="00C31CCA" w:rsidRPr="007A6D4A" w:rsidRDefault="00C31CCA" w:rsidP="00C31CCA">
            <w:pPr>
              <w:rPr>
                <w:rFonts w:ascii="Times New Roman" w:hAnsi="Times New Roman"/>
                <w:b/>
                <w:sz w:val="24"/>
                <w:szCs w:val="24"/>
              </w:rPr>
            </w:pPr>
            <w:r>
              <w:rPr>
                <w:rFonts w:ascii="Times New Roman" w:hAnsi="Times New Roman"/>
                <w:sz w:val="24"/>
                <w:szCs w:val="24"/>
              </w:rPr>
              <w:t xml:space="preserve">Выбора </w:t>
            </w:r>
            <w:r w:rsidRPr="00AA4734">
              <w:rPr>
                <w:rFonts w:ascii="Times New Roman" w:hAnsi="Times New Roman"/>
                <w:sz w:val="24"/>
                <w:szCs w:val="24"/>
              </w:rPr>
              <w:t xml:space="preserve">сельскохозяйственной </w:t>
            </w:r>
            <w:r>
              <w:rPr>
                <w:rFonts w:ascii="Times New Roman" w:hAnsi="Times New Roman"/>
                <w:sz w:val="24"/>
                <w:szCs w:val="24"/>
              </w:rPr>
              <w:t xml:space="preserve">машин для комплектования </w:t>
            </w:r>
            <w:r w:rsidRPr="00AA4734">
              <w:rPr>
                <w:rFonts w:ascii="Times New Roman" w:hAnsi="Times New Roman"/>
                <w:sz w:val="24"/>
                <w:szCs w:val="24"/>
              </w:rPr>
              <w:t>машинно-тракторных агрегатов</w:t>
            </w:r>
          </w:p>
        </w:tc>
        <w:tc>
          <w:tcPr>
            <w:tcW w:w="4961" w:type="dxa"/>
          </w:tcPr>
          <w:p w14:paraId="0F18279E" w14:textId="77777777" w:rsidR="00C31CCA" w:rsidRPr="007A6D4A" w:rsidRDefault="00C31CCA" w:rsidP="00C31CCA">
            <w:pPr>
              <w:rPr>
                <w:rFonts w:ascii="Times New Roman" w:hAnsi="Times New Roman"/>
                <w:b/>
                <w:sz w:val="24"/>
                <w:szCs w:val="24"/>
              </w:rPr>
            </w:pPr>
            <w:r w:rsidRPr="007A6D4A">
              <w:rPr>
                <w:rFonts w:ascii="Times New Roman" w:hAnsi="Times New Roman"/>
                <w:b/>
                <w:sz w:val="24"/>
                <w:szCs w:val="24"/>
              </w:rPr>
              <w:t>Умения:</w:t>
            </w:r>
          </w:p>
          <w:p w14:paraId="00F49272" w14:textId="77777777" w:rsidR="00C31CCA" w:rsidRDefault="00C31CCA" w:rsidP="00C31CCA">
            <w:pPr>
              <w:rPr>
                <w:rFonts w:ascii="Times New Roman" w:hAnsi="Times New Roman"/>
                <w:sz w:val="24"/>
                <w:szCs w:val="24"/>
              </w:rPr>
            </w:pPr>
            <w:r w:rsidRPr="007A6D4A">
              <w:rPr>
                <w:rFonts w:ascii="Times New Roman" w:hAnsi="Times New Roman"/>
                <w:sz w:val="24"/>
                <w:szCs w:val="24"/>
              </w:rPr>
              <w:t>Осуществлять выбор, обоснование, расчет состава машинно-тракторных агрегатов при их комплектовании</w:t>
            </w:r>
          </w:p>
          <w:p w14:paraId="388D25D3" w14:textId="536D5F85" w:rsidR="00C31CCA" w:rsidRPr="007A6D4A" w:rsidRDefault="00C31CCA" w:rsidP="00C31CCA">
            <w:pPr>
              <w:rPr>
                <w:rFonts w:ascii="Times New Roman" w:hAnsi="Times New Roman"/>
                <w:b/>
                <w:sz w:val="24"/>
                <w:szCs w:val="24"/>
              </w:rPr>
            </w:pPr>
          </w:p>
        </w:tc>
      </w:tr>
      <w:tr w:rsidR="006D696A" w:rsidRPr="00C84832" w14:paraId="3D24264F" w14:textId="77777777" w:rsidTr="00CC192D">
        <w:tc>
          <w:tcPr>
            <w:tcW w:w="3539" w:type="dxa"/>
          </w:tcPr>
          <w:p w14:paraId="4CAFF294" w14:textId="77777777" w:rsidR="006D696A" w:rsidRDefault="006D696A" w:rsidP="006D696A">
            <w:pPr>
              <w:widowControl w:val="0"/>
              <w:autoSpaceDE w:val="0"/>
              <w:autoSpaceDN w:val="0"/>
              <w:adjustRightInd w:val="0"/>
              <w:rPr>
                <w:rFonts w:ascii="Times New Roman" w:hAnsi="Times New Roman"/>
                <w:sz w:val="24"/>
                <w:szCs w:val="24"/>
              </w:rPr>
            </w:pPr>
            <w:r>
              <w:rPr>
                <w:rFonts w:ascii="Times New Roman" w:hAnsi="Times New Roman"/>
                <w:sz w:val="24"/>
                <w:szCs w:val="24"/>
              </w:rPr>
              <w:t>ПК 1.8</w:t>
            </w:r>
          </w:p>
          <w:p w14:paraId="2EDE7DB7" w14:textId="60919938"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Осуществлять выдачу заданий по агрегатированию трактора и сельскохозяйственных машин, настройке агрегатов и самоходных машин. </w:t>
            </w:r>
          </w:p>
          <w:p w14:paraId="33FD53EB" w14:textId="77777777" w:rsidR="006D696A" w:rsidRPr="007A6D4A" w:rsidRDefault="006D696A" w:rsidP="00C31CCA">
            <w:pPr>
              <w:spacing w:line="263" w:lineRule="exact"/>
              <w:jc w:val="both"/>
              <w:rPr>
                <w:rFonts w:ascii="Times New Roman" w:hAnsi="Times New Roman"/>
                <w:sz w:val="24"/>
                <w:szCs w:val="24"/>
              </w:rPr>
            </w:pPr>
          </w:p>
        </w:tc>
        <w:tc>
          <w:tcPr>
            <w:tcW w:w="6237" w:type="dxa"/>
          </w:tcPr>
          <w:p w14:paraId="387820AE" w14:textId="77777777" w:rsidR="006D696A" w:rsidRPr="007A6D4A" w:rsidRDefault="006D696A" w:rsidP="006D696A">
            <w:pPr>
              <w:rPr>
                <w:rFonts w:ascii="Times New Roman" w:hAnsi="Times New Roman"/>
                <w:b/>
                <w:sz w:val="24"/>
                <w:szCs w:val="24"/>
              </w:rPr>
            </w:pPr>
            <w:r w:rsidRPr="007A6D4A">
              <w:rPr>
                <w:rFonts w:ascii="Times New Roman" w:hAnsi="Times New Roman"/>
                <w:b/>
                <w:sz w:val="24"/>
                <w:szCs w:val="24"/>
              </w:rPr>
              <w:t xml:space="preserve">Практический опыт: </w:t>
            </w:r>
          </w:p>
          <w:p w14:paraId="738A7D50"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Участия в управлении трудовым коллективом.</w:t>
            </w:r>
          </w:p>
          <w:p w14:paraId="188932B5" w14:textId="22F6588E" w:rsidR="006D696A" w:rsidRDefault="006D696A" w:rsidP="006D696A">
            <w:pPr>
              <w:rPr>
                <w:rFonts w:ascii="Times New Roman" w:hAnsi="Times New Roman"/>
                <w:b/>
                <w:sz w:val="24"/>
                <w:szCs w:val="24"/>
              </w:rPr>
            </w:pPr>
            <w:r w:rsidRPr="007A6D4A">
              <w:rPr>
                <w:rFonts w:ascii="Times New Roman" w:hAnsi="Times New Roman"/>
                <w:sz w:val="24"/>
                <w:szCs w:val="24"/>
              </w:rPr>
              <w:t>Ведения документации установленного образца</w:t>
            </w:r>
          </w:p>
        </w:tc>
        <w:tc>
          <w:tcPr>
            <w:tcW w:w="4961" w:type="dxa"/>
          </w:tcPr>
          <w:p w14:paraId="3727078F" w14:textId="77777777" w:rsidR="006D696A" w:rsidRPr="007A6D4A" w:rsidRDefault="006D696A" w:rsidP="006D696A">
            <w:pPr>
              <w:rPr>
                <w:rFonts w:ascii="Times New Roman" w:hAnsi="Times New Roman"/>
                <w:b/>
                <w:sz w:val="24"/>
                <w:szCs w:val="24"/>
              </w:rPr>
            </w:pPr>
            <w:r w:rsidRPr="007A6D4A">
              <w:rPr>
                <w:rFonts w:ascii="Times New Roman" w:hAnsi="Times New Roman"/>
                <w:b/>
                <w:sz w:val="24"/>
                <w:szCs w:val="24"/>
              </w:rPr>
              <w:t>Умения:</w:t>
            </w:r>
          </w:p>
          <w:p w14:paraId="6F59BBC8"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Формулировать задания для работников с указанием характеристик машинно-тракторного агрегата, объемов, сроков и требований к качеству выполнения механизированных работ</w:t>
            </w:r>
          </w:p>
          <w:p w14:paraId="6085E8C2" w14:textId="77777777" w:rsidR="006D696A" w:rsidRPr="007A6D4A" w:rsidRDefault="006D696A" w:rsidP="006D696A">
            <w:pPr>
              <w:widowControl w:val="0"/>
              <w:autoSpaceDE w:val="0"/>
              <w:autoSpaceDN w:val="0"/>
              <w:adjustRightInd w:val="0"/>
              <w:jc w:val="both"/>
              <w:rPr>
                <w:rFonts w:ascii="Times New Roman" w:hAnsi="Times New Roman"/>
                <w:sz w:val="24"/>
                <w:szCs w:val="24"/>
              </w:rPr>
            </w:pPr>
            <w:r w:rsidRPr="007A6D4A">
              <w:rPr>
                <w:rFonts w:ascii="Times New Roman" w:hAnsi="Times New Roman"/>
                <w:sz w:val="24"/>
                <w:szCs w:val="24"/>
              </w:rPr>
              <w:t>Пользоваться информационными технологиями при оценке объема и качества механизированных работ, выполняемых работниками</w:t>
            </w:r>
          </w:p>
          <w:p w14:paraId="626AFACB" w14:textId="0C3F331F" w:rsidR="006D696A" w:rsidRPr="007A6D4A" w:rsidRDefault="006D696A" w:rsidP="006D696A">
            <w:pPr>
              <w:rPr>
                <w:rFonts w:ascii="Times New Roman" w:hAnsi="Times New Roman"/>
                <w:b/>
                <w:sz w:val="24"/>
                <w:szCs w:val="24"/>
              </w:rPr>
            </w:pPr>
            <w:r w:rsidRPr="007A6D4A">
              <w:rPr>
                <w:rFonts w:ascii="Times New Roman" w:hAnsi="Times New Roman"/>
                <w:sz w:val="24"/>
                <w:szCs w:val="24"/>
              </w:rPr>
              <w:t>Осуществлять оперативное взаимодействие с работниками с использованием цифровых технологий</w:t>
            </w:r>
          </w:p>
        </w:tc>
      </w:tr>
    </w:tbl>
    <w:bookmarkEnd w:id="5"/>
    <w:p w14:paraId="5FBFDFE0" w14:textId="77777777" w:rsidR="00CC192D" w:rsidRPr="00DA2C92" w:rsidRDefault="00CC192D" w:rsidP="00DA2C92">
      <w:pPr>
        <w:tabs>
          <w:tab w:val="center" w:pos="7285"/>
        </w:tabs>
        <w:spacing w:after="0" w:line="240" w:lineRule="auto"/>
        <w:rPr>
          <w:rFonts w:ascii="Times New Roman" w:hAnsi="Times New Roman"/>
          <w:sz w:val="24"/>
          <w:szCs w:val="24"/>
          <w:lang w:eastAsia="ru-RU"/>
        </w:rPr>
        <w:sectPr w:rsidR="00CC192D" w:rsidRPr="00DA2C92" w:rsidSect="00CC192D">
          <w:pgSz w:w="16838" w:h="11906" w:orient="landscape"/>
          <w:pgMar w:top="1701" w:right="1134" w:bottom="850" w:left="1134" w:header="708" w:footer="708" w:gutter="0"/>
          <w:cols w:space="720"/>
          <w:docGrid w:linePitch="299"/>
        </w:sectPr>
      </w:pPr>
      <w:r w:rsidRPr="00DA2C92">
        <w:rPr>
          <w:rFonts w:ascii="Times New Roman" w:hAnsi="Times New Roman"/>
          <w:sz w:val="24"/>
          <w:szCs w:val="24"/>
          <w:lang w:eastAsia="ru-RU"/>
        </w:rPr>
        <w:tab/>
      </w:r>
    </w:p>
    <w:p w14:paraId="5EFC6D2A" w14:textId="77777777" w:rsidR="000C1BD7" w:rsidRPr="00DA2C92" w:rsidRDefault="00124A82" w:rsidP="00DE5113">
      <w:pPr>
        <w:pStyle w:val="1"/>
        <w:ind w:firstLine="709"/>
        <w:jc w:val="center"/>
        <w:rPr>
          <w:b/>
          <w:bCs/>
        </w:rPr>
      </w:pPr>
      <w:bookmarkStart w:id="6" w:name="_Toc125032987"/>
      <w:bookmarkStart w:id="7" w:name="_Toc125033094"/>
      <w:r w:rsidRPr="00DA2C92">
        <w:rPr>
          <w:b/>
          <w:bCs/>
        </w:rPr>
        <w:lastRenderedPageBreak/>
        <w:t>2. Структура и содержание общеобразовательной дисциплины</w:t>
      </w:r>
      <w:bookmarkEnd w:id="6"/>
      <w:bookmarkEnd w:id="7"/>
    </w:p>
    <w:p w14:paraId="554EB137" w14:textId="77777777" w:rsidR="002A3C29" w:rsidRPr="00DA2C92" w:rsidRDefault="002A3C2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p w14:paraId="14F4C777" w14:textId="3300946D" w:rsidR="00745F79"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r w:rsidRPr="00DA2C92">
        <w:rPr>
          <w:rFonts w:ascii="Times New Roman" w:hAnsi="Times New Roman"/>
          <w:b/>
          <w:sz w:val="24"/>
          <w:szCs w:val="24"/>
        </w:rPr>
        <w:t>2.1. Объем дисциплины и виды учебной работы</w:t>
      </w:r>
    </w:p>
    <w:p w14:paraId="384AF0AA" w14:textId="77777777" w:rsidR="00A829D7" w:rsidRPr="00DA2C92" w:rsidRDefault="00A829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DA2C92" w14:paraId="18C8B93C" w14:textId="77777777" w:rsidTr="00AC1F5F">
        <w:trPr>
          <w:trHeight w:val="460"/>
        </w:trPr>
        <w:tc>
          <w:tcPr>
            <w:tcW w:w="7938" w:type="dxa"/>
          </w:tcPr>
          <w:p w14:paraId="245EF7D6"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Вид учебной работы</w:t>
            </w:r>
          </w:p>
        </w:tc>
        <w:tc>
          <w:tcPr>
            <w:tcW w:w="1843" w:type="dxa"/>
          </w:tcPr>
          <w:p w14:paraId="6A56A36F" w14:textId="4CD8F6D8" w:rsidR="00745F79" w:rsidRPr="00DA2C92" w:rsidRDefault="00745F79"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Объем в часах</w:t>
            </w:r>
          </w:p>
        </w:tc>
      </w:tr>
      <w:tr w:rsidR="00745F79" w:rsidRPr="00DA2C92" w14:paraId="4CD4EBD8" w14:textId="77777777" w:rsidTr="00AC1F5F">
        <w:trPr>
          <w:trHeight w:val="460"/>
        </w:trPr>
        <w:tc>
          <w:tcPr>
            <w:tcW w:w="7938" w:type="dxa"/>
          </w:tcPr>
          <w:p w14:paraId="6776F974"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Объем образовательной программы дисциплины</w:t>
            </w:r>
          </w:p>
        </w:tc>
        <w:tc>
          <w:tcPr>
            <w:tcW w:w="1843" w:type="dxa"/>
          </w:tcPr>
          <w:p w14:paraId="5A4CBBFE" w14:textId="73034357" w:rsidR="00745F79" w:rsidRPr="00DA2C92" w:rsidRDefault="00C728F2"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1</w:t>
            </w:r>
            <w:r w:rsidR="000B7AFE">
              <w:rPr>
                <w:rFonts w:ascii="Times New Roman" w:hAnsi="Times New Roman"/>
                <w:b/>
                <w:i/>
                <w:iCs/>
                <w:sz w:val="24"/>
                <w:szCs w:val="24"/>
              </w:rPr>
              <w:t>08</w:t>
            </w:r>
          </w:p>
        </w:tc>
      </w:tr>
      <w:tr w:rsidR="000C1BD7" w:rsidRPr="00DA2C92" w14:paraId="276173DC" w14:textId="77777777" w:rsidTr="00AC1F5F">
        <w:trPr>
          <w:trHeight w:val="460"/>
        </w:trPr>
        <w:tc>
          <w:tcPr>
            <w:tcW w:w="7938" w:type="dxa"/>
          </w:tcPr>
          <w:p w14:paraId="1F689EE1" w14:textId="77777777" w:rsidR="000C1BD7" w:rsidRPr="00DA2C92" w:rsidRDefault="000C1BD7" w:rsidP="00DA2C92">
            <w:pPr>
              <w:spacing w:after="0" w:line="240" w:lineRule="auto"/>
              <w:rPr>
                <w:rFonts w:ascii="Times New Roman" w:hAnsi="Times New Roman"/>
                <w:b/>
                <w:sz w:val="24"/>
                <w:szCs w:val="24"/>
              </w:rPr>
            </w:pPr>
            <w:r w:rsidRPr="00DA2C92">
              <w:rPr>
                <w:rFonts w:ascii="Times New Roman" w:hAnsi="Times New Roman"/>
                <w:b/>
                <w:sz w:val="24"/>
                <w:szCs w:val="24"/>
                <w:lang w:eastAsia="ru-RU"/>
              </w:rPr>
              <w:t>в т. ч.</w:t>
            </w:r>
          </w:p>
        </w:tc>
        <w:tc>
          <w:tcPr>
            <w:tcW w:w="1843" w:type="dxa"/>
          </w:tcPr>
          <w:p w14:paraId="0BA3D650" w14:textId="77777777" w:rsidR="000C1BD7" w:rsidRPr="00DA2C92" w:rsidRDefault="000C1BD7" w:rsidP="00DA2C92">
            <w:pPr>
              <w:spacing w:after="0" w:line="240" w:lineRule="auto"/>
              <w:jc w:val="center"/>
              <w:rPr>
                <w:rFonts w:ascii="Times New Roman" w:hAnsi="Times New Roman"/>
                <w:b/>
                <w:i/>
                <w:iCs/>
                <w:sz w:val="24"/>
                <w:szCs w:val="24"/>
              </w:rPr>
            </w:pPr>
          </w:p>
        </w:tc>
      </w:tr>
      <w:tr w:rsidR="00745F79" w:rsidRPr="00DA2C92" w14:paraId="375872B1" w14:textId="77777777" w:rsidTr="00AC1F5F">
        <w:trPr>
          <w:trHeight w:val="460"/>
        </w:trPr>
        <w:tc>
          <w:tcPr>
            <w:tcW w:w="7938" w:type="dxa"/>
          </w:tcPr>
          <w:p w14:paraId="60A68C9F" w14:textId="77777777" w:rsidR="00745F79" w:rsidRPr="00DA2C92" w:rsidRDefault="00745F79" w:rsidP="00DA2C92">
            <w:pPr>
              <w:spacing w:after="0" w:line="240" w:lineRule="auto"/>
              <w:rPr>
                <w:rFonts w:ascii="Times New Roman" w:hAnsi="Times New Roman"/>
                <w:b/>
                <w:sz w:val="24"/>
                <w:szCs w:val="24"/>
              </w:rPr>
            </w:pPr>
            <w:r w:rsidRPr="00DA2C92">
              <w:rPr>
                <w:rFonts w:ascii="Times New Roman" w:hAnsi="Times New Roman"/>
                <w:b/>
                <w:sz w:val="24"/>
                <w:szCs w:val="24"/>
              </w:rPr>
              <w:t>Основное содержание</w:t>
            </w:r>
          </w:p>
        </w:tc>
        <w:tc>
          <w:tcPr>
            <w:tcW w:w="1843" w:type="dxa"/>
          </w:tcPr>
          <w:p w14:paraId="706D9776" w14:textId="06113F95" w:rsidR="00745F79" w:rsidRPr="00DA2C92" w:rsidRDefault="00180B3A" w:rsidP="00DA2C92">
            <w:pPr>
              <w:spacing w:after="0" w:line="240" w:lineRule="auto"/>
              <w:jc w:val="center"/>
              <w:rPr>
                <w:rFonts w:ascii="Times New Roman" w:hAnsi="Times New Roman"/>
                <w:b/>
                <w:i/>
                <w:iCs/>
                <w:sz w:val="24"/>
                <w:szCs w:val="24"/>
              </w:rPr>
            </w:pPr>
            <w:r w:rsidRPr="00DA2C92">
              <w:rPr>
                <w:rFonts w:ascii="Times New Roman" w:hAnsi="Times New Roman"/>
                <w:b/>
                <w:i/>
                <w:iCs/>
                <w:sz w:val="24"/>
                <w:szCs w:val="24"/>
              </w:rPr>
              <w:t>9</w:t>
            </w:r>
            <w:r w:rsidR="00C84832">
              <w:rPr>
                <w:rFonts w:ascii="Times New Roman" w:hAnsi="Times New Roman"/>
                <w:b/>
                <w:i/>
                <w:iCs/>
                <w:sz w:val="24"/>
                <w:szCs w:val="24"/>
              </w:rPr>
              <w:t>4</w:t>
            </w:r>
          </w:p>
        </w:tc>
      </w:tr>
      <w:tr w:rsidR="00745F79" w:rsidRPr="00DA2C92" w14:paraId="1FE810FE" w14:textId="77777777" w:rsidTr="00AC1F5F">
        <w:trPr>
          <w:trHeight w:val="490"/>
        </w:trPr>
        <w:tc>
          <w:tcPr>
            <w:tcW w:w="9781" w:type="dxa"/>
            <w:gridSpan w:val="2"/>
            <w:vAlign w:val="center"/>
            <w:hideMark/>
          </w:tcPr>
          <w:p w14:paraId="5734CEA2" w14:textId="77777777" w:rsidR="00745F79" w:rsidRPr="00DA2C92" w:rsidRDefault="00745F79" w:rsidP="00DA2C92">
            <w:pPr>
              <w:suppressAutoHyphens/>
              <w:spacing w:after="0" w:line="240" w:lineRule="auto"/>
              <w:rPr>
                <w:rFonts w:ascii="Times New Roman" w:hAnsi="Times New Roman"/>
                <w:iCs/>
                <w:sz w:val="24"/>
                <w:szCs w:val="24"/>
                <w:highlight w:val="yellow"/>
              </w:rPr>
            </w:pPr>
            <w:r w:rsidRPr="00DA2C92">
              <w:rPr>
                <w:rFonts w:ascii="Times New Roman" w:hAnsi="Times New Roman"/>
                <w:sz w:val="24"/>
                <w:szCs w:val="24"/>
              </w:rPr>
              <w:t>в т.ч.:</w:t>
            </w:r>
          </w:p>
        </w:tc>
      </w:tr>
      <w:tr w:rsidR="00745F79" w:rsidRPr="00DA2C92" w14:paraId="53F44C3A" w14:textId="77777777" w:rsidTr="00AC1F5F">
        <w:trPr>
          <w:trHeight w:val="490"/>
        </w:trPr>
        <w:tc>
          <w:tcPr>
            <w:tcW w:w="7938" w:type="dxa"/>
            <w:vAlign w:val="center"/>
            <w:hideMark/>
          </w:tcPr>
          <w:p w14:paraId="24E0A895"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59B01A78" w14:textId="7BE3F6FE"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52</w:t>
            </w:r>
          </w:p>
        </w:tc>
      </w:tr>
      <w:tr w:rsidR="00745F79" w:rsidRPr="00DA2C92" w14:paraId="395265BF" w14:textId="77777777" w:rsidTr="00AC1F5F">
        <w:trPr>
          <w:trHeight w:val="490"/>
        </w:trPr>
        <w:tc>
          <w:tcPr>
            <w:tcW w:w="7938" w:type="dxa"/>
            <w:vAlign w:val="center"/>
            <w:hideMark/>
          </w:tcPr>
          <w:p w14:paraId="5E1D36B8"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21C90F08" w14:textId="48EEC34A" w:rsidR="00745F79" w:rsidRPr="00DA2C92" w:rsidRDefault="003701E7"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4</w:t>
            </w:r>
            <w:r w:rsidR="00C84832">
              <w:rPr>
                <w:rFonts w:ascii="Times New Roman" w:hAnsi="Times New Roman"/>
                <w:iCs/>
                <w:sz w:val="24"/>
                <w:szCs w:val="24"/>
              </w:rPr>
              <w:t>2</w:t>
            </w:r>
          </w:p>
        </w:tc>
      </w:tr>
      <w:tr w:rsidR="00DA55DC" w:rsidRPr="00DA2C92" w14:paraId="2E933BF9" w14:textId="77777777" w:rsidTr="00AC1F5F">
        <w:trPr>
          <w:trHeight w:val="490"/>
        </w:trPr>
        <w:tc>
          <w:tcPr>
            <w:tcW w:w="7938" w:type="dxa"/>
            <w:vAlign w:val="center"/>
            <w:hideMark/>
          </w:tcPr>
          <w:p w14:paraId="291620F0" w14:textId="77777777" w:rsidR="00DA55DC" w:rsidRPr="00DA2C92" w:rsidRDefault="00DA55DC" w:rsidP="00DA2C92">
            <w:pPr>
              <w:tabs>
                <w:tab w:val="left" w:pos="447"/>
              </w:tabs>
              <w:suppressAutoHyphens/>
              <w:spacing w:after="0" w:line="240" w:lineRule="auto"/>
              <w:rPr>
                <w:rFonts w:ascii="Times New Roman" w:hAnsi="Times New Roman"/>
                <w:b/>
                <w:sz w:val="24"/>
                <w:szCs w:val="24"/>
                <w:lang w:eastAsia="ru-RU"/>
              </w:rPr>
            </w:pPr>
            <w:r w:rsidRPr="00DA2C92">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14:paraId="50FA54C7" w14:textId="77777777" w:rsidR="00DA55DC" w:rsidRPr="00DA2C92" w:rsidRDefault="00DA55DC" w:rsidP="00DA2C92">
            <w:pPr>
              <w:suppressAutoHyphens/>
              <w:spacing w:after="0" w:line="240" w:lineRule="auto"/>
              <w:jc w:val="center"/>
              <w:rPr>
                <w:rFonts w:ascii="Times New Roman" w:hAnsi="Times New Roman"/>
                <w:b/>
                <w:iCs/>
                <w:sz w:val="24"/>
                <w:szCs w:val="24"/>
              </w:rPr>
            </w:pPr>
            <w:r w:rsidRPr="00DA2C92">
              <w:rPr>
                <w:rFonts w:ascii="Times New Roman" w:hAnsi="Times New Roman"/>
                <w:b/>
                <w:iCs/>
                <w:sz w:val="24"/>
                <w:szCs w:val="24"/>
              </w:rPr>
              <w:t>14</w:t>
            </w:r>
          </w:p>
        </w:tc>
      </w:tr>
      <w:tr w:rsidR="00745F79" w:rsidRPr="00DA2C92" w14:paraId="09C73C4E" w14:textId="77777777" w:rsidTr="00AC1F5F">
        <w:trPr>
          <w:trHeight w:val="490"/>
        </w:trPr>
        <w:tc>
          <w:tcPr>
            <w:tcW w:w="7938" w:type="dxa"/>
            <w:vAlign w:val="center"/>
            <w:hideMark/>
          </w:tcPr>
          <w:p w14:paraId="61708597"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в т. ч.:</w:t>
            </w:r>
          </w:p>
        </w:tc>
        <w:tc>
          <w:tcPr>
            <w:tcW w:w="1843" w:type="dxa"/>
            <w:vAlign w:val="center"/>
          </w:tcPr>
          <w:p w14:paraId="34C1CC4C"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5FC6F3F8" w14:textId="77777777" w:rsidTr="00AC1F5F">
        <w:trPr>
          <w:trHeight w:val="490"/>
        </w:trPr>
        <w:tc>
          <w:tcPr>
            <w:tcW w:w="7938" w:type="dxa"/>
            <w:vAlign w:val="center"/>
            <w:hideMark/>
          </w:tcPr>
          <w:p w14:paraId="3B6134C2"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теоретическое обучение</w:t>
            </w:r>
          </w:p>
        </w:tc>
        <w:tc>
          <w:tcPr>
            <w:tcW w:w="1843" w:type="dxa"/>
            <w:vAlign w:val="center"/>
          </w:tcPr>
          <w:p w14:paraId="1B31C7B4" w14:textId="77777777" w:rsidR="00745F79" w:rsidRPr="00DA2C92" w:rsidRDefault="00745F79" w:rsidP="00DA2C92">
            <w:pPr>
              <w:suppressAutoHyphens/>
              <w:spacing w:after="0" w:line="240" w:lineRule="auto"/>
              <w:jc w:val="center"/>
              <w:rPr>
                <w:rFonts w:ascii="Times New Roman" w:hAnsi="Times New Roman"/>
                <w:iCs/>
                <w:sz w:val="24"/>
                <w:szCs w:val="24"/>
              </w:rPr>
            </w:pPr>
          </w:p>
        </w:tc>
      </w:tr>
      <w:tr w:rsidR="00745F79" w:rsidRPr="00DA2C92" w14:paraId="2F2F3878" w14:textId="77777777" w:rsidTr="00AC1F5F">
        <w:trPr>
          <w:trHeight w:val="490"/>
        </w:trPr>
        <w:tc>
          <w:tcPr>
            <w:tcW w:w="7938" w:type="dxa"/>
            <w:vAlign w:val="center"/>
            <w:hideMark/>
          </w:tcPr>
          <w:p w14:paraId="6E8A580B" w14:textId="77777777" w:rsidR="00745F79" w:rsidRPr="00DA2C92" w:rsidRDefault="00745F79" w:rsidP="00DA2C92">
            <w:pPr>
              <w:suppressAutoHyphens/>
              <w:spacing w:after="0" w:line="240" w:lineRule="auto"/>
              <w:rPr>
                <w:rFonts w:ascii="Times New Roman" w:hAnsi="Times New Roman"/>
                <w:sz w:val="24"/>
                <w:szCs w:val="24"/>
              </w:rPr>
            </w:pPr>
            <w:r w:rsidRPr="00DA2C92">
              <w:rPr>
                <w:rFonts w:ascii="Times New Roman" w:hAnsi="Times New Roman"/>
                <w:sz w:val="24"/>
                <w:szCs w:val="24"/>
              </w:rPr>
              <w:t>практические занятия</w:t>
            </w:r>
            <w:r w:rsidRPr="00DA2C92">
              <w:rPr>
                <w:rFonts w:ascii="Times New Roman" w:hAnsi="Times New Roman"/>
                <w:i/>
                <w:sz w:val="24"/>
                <w:szCs w:val="24"/>
              </w:rPr>
              <w:t xml:space="preserve"> </w:t>
            </w:r>
          </w:p>
        </w:tc>
        <w:tc>
          <w:tcPr>
            <w:tcW w:w="1843" w:type="dxa"/>
            <w:vAlign w:val="center"/>
          </w:tcPr>
          <w:p w14:paraId="4C608DDD" w14:textId="77777777" w:rsidR="00745F79" w:rsidRPr="00DA2C92" w:rsidRDefault="00995DF1" w:rsidP="00DA2C92">
            <w:pPr>
              <w:suppressAutoHyphens/>
              <w:spacing w:after="0" w:line="240" w:lineRule="auto"/>
              <w:jc w:val="center"/>
              <w:rPr>
                <w:rFonts w:ascii="Times New Roman" w:hAnsi="Times New Roman"/>
                <w:iCs/>
                <w:sz w:val="24"/>
                <w:szCs w:val="24"/>
              </w:rPr>
            </w:pPr>
            <w:r w:rsidRPr="00DA2C92">
              <w:rPr>
                <w:rFonts w:ascii="Times New Roman" w:hAnsi="Times New Roman"/>
                <w:iCs/>
                <w:sz w:val="24"/>
                <w:szCs w:val="24"/>
              </w:rPr>
              <w:t>14</w:t>
            </w:r>
          </w:p>
        </w:tc>
      </w:tr>
      <w:tr w:rsidR="005610FB" w:rsidRPr="00DA2C92" w14:paraId="42EA6382" w14:textId="77777777" w:rsidTr="00AC1F5F">
        <w:trPr>
          <w:trHeight w:val="331"/>
        </w:trPr>
        <w:tc>
          <w:tcPr>
            <w:tcW w:w="7938" w:type="dxa"/>
            <w:vAlign w:val="center"/>
          </w:tcPr>
          <w:p w14:paraId="6031BBFC" w14:textId="77777777" w:rsidR="005610FB" w:rsidRPr="00DA2C92" w:rsidRDefault="005610FB" w:rsidP="00DA2C92">
            <w:pPr>
              <w:suppressAutoHyphens/>
              <w:spacing w:after="0" w:line="240" w:lineRule="auto"/>
              <w:rPr>
                <w:rFonts w:ascii="Times New Roman" w:hAnsi="Times New Roman"/>
                <w:b/>
                <w:i/>
                <w:sz w:val="24"/>
                <w:szCs w:val="24"/>
              </w:rPr>
            </w:pPr>
            <w:r w:rsidRPr="00DA2C92">
              <w:rPr>
                <w:rFonts w:ascii="Times New Roman" w:hAnsi="Times New Roman"/>
                <w:b/>
                <w:iCs/>
                <w:sz w:val="24"/>
                <w:szCs w:val="24"/>
              </w:rPr>
              <w:t>Промежуточная аттестация (</w:t>
            </w:r>
            <w:r w:rsidRPr="00DA2C92">
              <w:rPr>
                <w:rFonts w:ascii="Times New Roman" w:hAnsi="Times New Roman"/>
                <w:b/>
                <w:sz w:val="24"/>
                <w:szCs w:val="24"/>
              </w:rPr>
              <w:t xml:space="preserve">дифференцированный </w:t>
            </w:r>
            <w:r w:rsidRPr="00DA2C92">
              <w:rPr>
                <w:rFonts w:ascii="Times New Roman" w:hAnsi="Times New Roman"/>
                <w:b/>
                <w:iCs/>
                <w:sz w:val="24"/>
                <w:szCs w:val="24"/>
              </w:rPr>
              <w:t>зачет)</w:t>
            </w:r>
          </w:p>
        </w:tc>
        <w:tc>
          <w:tcPr>
            <w:tcW w:w="1843" w:type="dxa"/>
            <w:vAlign w:val="center"/>
          </w:tcPr>
          <w:p w14:paraId="6F058C75" w14:textId="77777777" w:rsidR="005610FB" w:rsidRPr="00DA2C92" w:rsidRDefault="000424C4" w:rsidP="00DA2C92">
            <w:pPr>
              <w:suppressAutoHyphens/>
              <w:spacing w:after="0" w:line="240" w:lineRule="auto"/>
              <w:jc w:val="center"/>
              <w:rPr>
                <w:rFonts w:ascii="Times New Roman" w:hAnsi="Times New Roman"/>
                <w:b/>
                <w:iCs/>
                <w:sz w:val="24"/>
                <w:szCs w:val="24"/>
                <w:highlight w:val="yellow"/>
              </w:rPr>
            </w:pPr>
            <w:r w:rsidRPr="00DA2C92">
              <w:rPr>
                <w:rFonts w:ascii="Times New Roman" w:hAnsi="Times New Roman"/>
                <w:b/>
                <w:iCs/>
                <w:sz w:val="24"/>
                <w:szCs w:val="24"/>
              </w:rPr>
              <w:t>2</w:t>
            </w:r>
          </w:p>
        </w:tc>
      </w:tr>
    </w:tbl>
    <w:p w14:paraId="7A1F01C7"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129433C5"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sectPr w:rsidR="00745F79" w:rsidRPr="00DA2C92" w:rsidSect="005610FB">
          <w:pgSz w:w="11906" w:h="16838"/>
          <w:pgMar w:top="1134" w:right="850" w:bottom="1134" w:left="1701" w:header="708" w:footer="708" w:gutter="0"/>
          <w:cols w:space="720"/>
          <w:docGrid w:linePitch="299"/>
        </w:sectPr>
      </w:pPr>
    </w:p>
    <w:p w14:paraId="5A92C570" w14:textId="05CE6299" w:rsidR="00745F79" w:rsidRPr="00DA2C92" w:rsidRDefault="00745F79" w:rsidP="00DA2C92">
      <w:pPr>
        <w:spacing w:after="0" w:line="240" w:lineRule="auto"/>
        <w:rPr>
          <w:rFonts w:ascii="Times New Roman" w:hAnsi="Times New Roman"/>
          <w:b/>
          <w:bCs/>
          <w:caps/>
          <w:sz w:val="24"/>
          <w:szCs w:val="24"/>
        </w:rPr>
      </w:pPr>
      <w:r w:rsidRPr="00DA2C92">
        <w:rPr>
          <w:rFonts w:ascii="Times New Roman" w:hAnsi="Times New Roman"/>
          <w:b/>
          <w:bCs/>
          <w:sz w:val="24"/>
          <w:szCs w:val="24"/>
        </w:rPr>
        <w:lastRenderedPageBreak/>
        <w:t xml:space="preserve">2.2. </w:t>
      </w:r>
      <w:r w:rsidR="005B1743" w:rsidRPr="00DA2C92">
        <w:rPr>
          <w:rFonts w:ascii="Times New Roman" w:hAnsi="Times New Roman"/>
          <w:b/>
          <w:bCs/>
          <w:sz w:val="24"/>
          <w:szCs w:val="24"/>
        </w:rPr>
        <w:t>Т</w:t>
      </w:r>
      <w:r w:rsidRPr="00DA2C92">
        <w:rPr>
          <w:rFonts w:ascii="Times New Roman" w:hAnsi="Times New Roman"/>
          <w:b/>
          <w:bCs/>
          <w:sz w:val="24"/>
          <w:szCs w:val="24"/>
        </w:rPr>
        <w:t>ематический план и содержание дисциплины</w:t>
      </w:r>
      <w:r w:rsidR="00C84832">
        <w:rPr>
          <w:rFonts w:ascii="Times New Roman" w:hAnsi="Times New Roman"/>
          <w:b/>
          <w:bCs/>
          <w:sz w:val="24"/>
          <w:szCs w:val="24"/>
        </w:rPr>
        <w:t xml:space="preserve"> ОО.02 Литература</w:t>
      </w:r>
    </w:p>
    <w:p w14:paraId="4BAD2E5B" w14:textId="77777777" w:rsidR="005B1743" w:rsidRPr="00DA2C92" w:rsidRDefault="005B1743" w:rsidP="00DA2C92">
      <w:pPr>
        <w:spacing w:after="0" w:line="240" w:lineRule="auto"/>
        <w:jc w:val="center"/>
        <w:rPr>
          <w:rFonts w:ascii="Times New Roman" w:hAnsi="Times New Roman"/>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9217"/>
        <w:gridCol w:w="1115"/>
        <w:gridCol w:w="2211"/>
      </w:tblGrid>
      <w:tr w:rsidR="000C1BD7" w:rsidRPr="00DA2C92" w14:paraId="67C0A44F" w14:textId="77777777" w:rsidTr="00BD2041">
        <w:trPr>
          <w:trHeight w:val="20"/>
        </w:trPr>
        <w:tc>
          <w:tcPr>
            <w:tcW w:w="825" w:type="pct"/>
            <w:vAlign w:val="center"/>
          </w:tcPr>
          <w:p w14:paraId="4DD83CA3"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bookmarkStart w:id="8" w:name="_Hlk109219056"/>
            <w:r w:rsidRPr="00DA2C92">
              <w:rPr>
                <w:rFonts w:ascii="Times New Roman" w:hAnsi="Times New Roman"/>
                <w:b/>
                <w:bCs/>
                <w:sz w:val="24"/>
                <w:szCs w:val="24"/>
              </w:rPr>
              <w:t>Наименование разделов и тем</w:t>
            </w:r>
          </w:p>
        </w:tc>
        <w:tc>
          <w:tcPr>
            <w:tcW w:w="3068" w:type="pct"/>
            <w:vAlign w:val="center"/>
          </w:tcPr>
          <w:p w14:paraId="7B9B2269" w14:textId="34DF7381"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71" w:type="pct"/>
            <w:vAlign w:val="center"/>
          </w:tcPr>
          <w:p w14:paraId="09841740"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bCs/>
                <w:sz w:val="24"/>
                <w:szCs w:val="24"/>
              </w:rPr>
            </w:pPr>
            <w:r w:rsidRPr="00DA2C92">
              <w:rPr>
                <w:rFonts w:ascii="Times New Roman" w:hAnsi="Times New Roman"/>
                <w:b/>
                <w:bCs/>
                <w:sz w:val="24"/>
                <w:szCs w:val="24"/>
              </w:rPr>
              <w:t>Объем часов</w:t>
            </w:r>
          </w:p>
        </w:tc>
        <w:tc>
          <w:tcPr>
            <w:tcW w:w="736" w:type="pct"/>
            <w:vAlign w:val="center"/>
          </w:tcPr>
          <w:p w14:paraId="2B7CA487" w14:textId="77777777" w:rsidR="000C1BD7" w:rsidRPr="00DA2C92" w:rsidRDefault="000C1BD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bCs/>
                <w:sz w:val="24"/>
                <w:szCs w:val="24"/>
              </w:rPr>
            </w:pPr>
            <w:r w:rsidRPr="00DA2C92">
              <w:rPr>
                <w:rFonts w:ascii="Times New Roman" w:hAnsi="Times New Roman"/>
                <w:b/>
                <w:bCs/>
                <w:sz w:val="24"/>
                <w:szCs w:val="24"/>
              </w:rPr>
              <w:t>Формируемые компетенции</w:t>
            </w:r>
          </w:p>
        </w:tc>
      </w:tr>
      <w:tr w:rsidR="005442B6" w:rsidRPr="00DA2C92" w14:paraId="51FC54F0" w14:textId="77777777" w:rsidTr="00BD2041">
        <w:trPr>
          <w:trHeight w:val="20"/>
        </w:trPr>
        <w:tc>
          <w:tcPr>
            <w:tcW w:w="825" w:type="pct"/>
          </w:tcPr>
          <w:p w14:paraId="646C5FA9"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1</w:t>
            </w:r>
          </w:p>
        </w:tc>
        <w:tc>
          <w:tcPr>
            <w:tcW w:w="3068" w:type="pct"/>
          </w:tcPr>
          <w:p w14:paraId="2C9EC4FD"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371" w:type="pct"/>
          </w:tcPr>
          <w:p w14:paraId="61F7FBA5"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3</w:t>
            </w:r>
          </w:p>
        </w:tc>
        <w:tc>
          <w:tcPr>
            <w:tcW w:w="736" w:type="pct"/>
          </w:tcPr>
          <w:p w14:paraId="017DCBB3" w14:textId="77777777" w:rsidR="008C2E25" w:rsidRPr="00DA2C92" w:rsidRDefault="008C2E2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4</w:t>
            </w:r>
          </w:p>
        </w:tc>
      </w:tr>
      <w:tr w:rsidR="004B7273" w:rsidRPr="00DA2C92" w14:paraId="111F9D1A" w14:textId="77777777" w:rsidTr="005761B5">
        <w:trPr>
          <w:trHeight w:val="20"/>
        </w:trPr>
        <w:tc>
          <w:tcPr>
            <w:tcW w:w="5000" w:type="pct"/>
            <w:gridSpan w:val="4"/>
          </w:tcPr>
          <w:p w14:paraId="58535CE5" w14:textId="77777777" w:rsidR="004B7273" w:rsidRPr="00DA2C92" w:rsidRDefault="004B7273"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i/>
                <w:sz w:val="24"/>
                <w:szCs w:val="24"/>
              </w:rPr>
              <w:t>Основное содержание</w:t>
            </w:r>
          </w:p>
        </w:tc>
      </w:tr>
      <w:tr w:rsidR="00964CD8" w:rsidRPr="00DA2C92" w14:paraId="024FD2D6" w14:textId="77777777" w:rsidTr="00BD2041">
        <w:trPr>
          <w:trHeight w:val="20"/>
        </w:trPr>
        <w:tc>
          <w:tcPr>
            <w:tcW w:w="825" w:type="pct"/>
            <w:vMerge w:val="restart"/>
          </w:tcPr>
          <w:p w14:paraId="04DAB51B"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Введение</w:t>
            </w:r>
          </w:p>
        </w:tc>
        <w:tc>
          <w:tcPr>
            <w:tcW w:w="3068" w:type="pct"/>
          </w:tcPr>
          <w:p w14:paraId="55628B4C"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bCs/>
                <w:sz w:val="24"/>
                <w:szCs w:val="24"/>
              </w:rPr>
              <w:t>Содержание учебного материала</w:t>
            </w:r>
          </w:p>
        </w:tc>
        <w:tc>
          <w:tcPr>
            <w:tcW w:w="371" w:type="pct"/>
          </w:tcPr>
          <w:p w14:paraId="4086CF2E"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14:paraId="0EC6F91F"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DA2C92" w14:paraId="6964FB0C" w14:textId="77777777" w:rsidTr="00BD2041">
        <w:trPr>
          <w:trHeight w:val="20"/>
        </w:trPr>
        <w:tc>
          <w:tcPr>
            <w:tcW w:w="825" w:type="pct"/>
            <w:vMerge/>
          </w:tcPr>
          <w:p w14:paraId="4B58148A"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18BFD7"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14:paraId="09844D16" w14:textId="1B1B491D" w:rsidR="00964CD8" w:rsidRPr="00DA2C92" w:rsidRDefault="00D00CCA"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tcPr>
          <w:p w14:paraId="338DFE63" w14:textId="77777777" w:rsidR="00964CD8" w:rsidRPr="00DA2C92" w:rsidRDefault="00964CD8"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21BD40D" w14:textId="77777777" w:rsidTr="00604D85">
        <w:trPr>
          <w:trHeight w:val="20"/>
        </w:trPr>
        <w:tc>
          <w:tcPr>
            <w:tcW w:w="3893" w:type="pct"/>
            <w:gridSpan w:val="2"/>
          </w:tcPr>
          <w:p w14:paraId="43E727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w:t>
            </w:r>
          </w:p>
          <w:p w14:paraId="6CD6E6D1" w14:textId="15EAD75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sz w:val="24"/>
                <w:szCs w:val="24"/>
              </w:rPr>
              <w:t xml:space="preserve">Человек и его время: классики первой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 xml:space="preserve"> века и знаковые образы русской культуры </w:t>
            </w:r>
          </w:p>
        </w:tc>
        <w:tc>
          <w:tcPr>
            <w:tcW w:w="371" w:type="pct"/>
          </w:tcPr>
          <w:p w14:paraId="0B61C1B6" w14:textId="17CB04D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4051183E" w14:textId="1E77A07B"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268CBC" w14:textId="77777777" w:rsidTr="00BD2041">
        <w:trPr>
          <w:trHeight w:val="20"/>
        </w:trPr>
        <w:tc>
          <w:tcPr>
            <w:tcW w:w="825" w:type="pct"/>
            <w:vMerge w:val="restart"/>
          </w:tcPr>
          <w:p w14:paraId="30ABB94D" w14:textId="5E4D663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sz w:val="24"/>
                <w:szCs w:val="24"/>
              </w:rPr>
              <w:t xml:space="preserve">Тема 1.1 </w:t>
            </w:r>
            <w:r w:rsidRPr="00DA2C92">
              <w:rPr>
                <w:rFonts w:ascii="Times New Roman" w:hAnsi="Times New Roman"/>
                <w:bCs/>
                <w:sz w:val="24"/>
                <w:szCs w:val="24"/>
              </w:rPr>
              <w:t>А.С.  Пушкин как национальный гений и символ</w:t>
            </w:r>
          </w:p>
        </w:tc>
        <w:tc>
          <w:tcPr>
            <w:tcW w:w="3068" w:type="pct"/>
          </w:tcPr>
          <w:p w14:paraId="46F09AAF" w14:textId="25B7FFA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176B1201" w14:textId="1ED6D7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019E6F75" w14:textId="41A1ED5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DC648B" w:rsidRPr="00DA2C92" w14:paraId="28DBA348" w14:textId="77777777" w:rsidTr="00BD2041">
        <w:trPr>
          <w:trHeight w:val="20"/>
        </w:trPr>
        <w:tc>
          <w:tcPr>
            <w:tcW w:w="825" w:type="pct"/>
            <w:vMerge/>
          </w:tcPr>
          <w:p w14:paraId="6549E886" w14:textId="0E228B7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DDEE2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Cs/>
                <w:sz w:val="24"/>
                <w:szCs w:val="24"/>
              </w:rPr>
              <w:t>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эмблематичность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371" w:type="pct"/>
          </w:tcPr>
          <w:p w14:paraId="21BC4A73" w14:textId="4F80F24C"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p w14:paraId="3AADFE39" w14:textId="5E6E29A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14:paraId="3FFEB111" w14:textId="52271D7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550CBD5B" w14:textId="77777777" w:rsidTr="00DC648B">
        <w:trPr>
          <w:trHeight w:val="61"/>
        </w:trPr>
        <w:tc>
          <w:tcPr>
            <w:tcW w:w="825" w:type="pct"/>
            <w:vMerge/>
          </w:tcPr>
          <w:p w14:paraId="0D13CD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14:paraId="4BB731F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14:paraId="4E051019" w14:textId="43411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sidRPr="00DA2C92">
              <w:rPr>
                <w:rFonts w:ascii="Times New Roman" w:hAnsi="Times New Roman"/>
                <w:iCs/>
                <w:sz w:val="24"/>
                <w:szCs w:val="24"/>
              </w:rPr>
              <w:t>2</w:t>
            </w:r>
          </w:p>
        </w:tc>
        <w:tc>
          <w:tcPr>
            <w:tcW w:w="736" w:type="pct"/>
            <w:vMerge/>
          </w:tcPr>
          <w:p w14:paraId="3347657A" w14:textId="0045F46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411BBD19" w14:textId="77777777" w:rsidTr="00604D85">
        <w:trPr>
          <w:trHeight w:val="239"/>
        </w:trPr>
        <w:tc>
          <w:tcPr>
            <w:tcW w:w="825" w:type="pct"/>
            <w:vMerge w:val="restart"/>
          </w:tcPr>
          <w:p w14:paraId="3AAF982A" w14:textId="77777777" w:rsidR="00DC648B" w:rsidRPr="00DA2C92" w:rsidRDefault="00DC648B" w:rsidP="00DA2C92">
            <w:pPr>
              <w:spacing w:after="0" w:line="240" w:lineRule="auto"/>
              <w:jc w:val="center"/>
              <w:rPr>
                <w:rFonts w:ascii="Times New Roman" w:hAnsi="Times New Roman"/>
                <w:bCs/>
                <w:sz w:val="24"/>
                <w:szCs w:val="24"/>
              </w:rPr>
            </w:pPr>
            <w:r w:rsidRPr="00DA2C92">
              <w:rPr>
                <w:rFonts w:ascii="Times New Roman" w:hAnsi="Times New Roman"/>
                <w:b/>
                <w:sz w:val="24"/>
                <w:szCs w:val="24"/>
              </w:rPr>
              <w:t>Тема 1.2</w:t>
            </w:r>
            <w:r w:rsidRPr="00DA2C92">
              <w:rPr>
                <w:rFonts w:ascii="Times New Roman" w:hAnsi="Times New Roman"/>
                <w:bCs/>
                <w:sz w:val="24"/>
                <w:szCs w:val="24"/>
              </w:rPr>
              <w:t xml:space="preserve"> </w:t>
            </w:r>
          </w:p>
          <w:p w14:paraId="03C2C803" w14:textId="7D6D635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DA2C92">
              <w:rPr>
                <w:rFonts w:ascii="Times New Roman" w:hAnsi="Times New Roman"/>
                <w:bCs/>
                <w:sz w:val="24"/>
                <w:szCs w:val="24"/>
              </w:rPr>
              <w:t>Тема одиночества человека в творчестве М. Ю. Лермонтова (1814 — 1841)</w:t>
            </w:r>
          </w:p>
        </w:tc>
        <w:tc>
          <w:tcPr>
            <w:tcW w:w="3068" w:type="pct"/>
          </w:tcPr>
          <w:p w14:paraId="627FE08C" w14:textId="6F8D152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tc>
        <w:tc>
          <w:tcPr>
            <w:tcW w:w="371" w:type="pct"/>
          </w:tcPr>
          <w:p w14:paraId="5ED6434F" w14:textId="1271661E"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tcPr>
          <w:p w14:paraId="5CE10F7B" w14:textId="6E544EBF"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DC648B" w:rsidRPr="00DA2C92" w14:paraId="1BD5A1A6" w14:textId="77777777" w:rsidTr="00BD2041">
        <w:trPr>
          <w:trHeight w:val="20"/>
        </w:trPr>
        <w:tc>
          <w:tcPr>
            <w:tcW w:w="825" w:type="pct"/>
            <w:vMerge/>
          </w:tcPr>
          <w:p w14:paraId="13583EE3" w14:textId="54757FAB"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018D61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 корабль», «Последнее новоселье», «Одиночество», «Я не для ангелов и рая…», «Молитва» («Не обвиняй меня, Всесильный…»), «Мой Демон», «Когда волнуется желтеющая …» </w:t>
            </w:r>
            <w:r w:rsidRPr="00DA2C92">
              <w:rPr>
                <w:rFonts w:ascii="Times New Roman" w:hAnsi="Times New Roman"/>
                <w:sz w:val="24"/>
                <w:szCs w:val="24"/>
              </w:rPr>
              <w:t xml:space="preserve">Основные темы поэзии М.Ю. Лермонтова. лирический герой поэзии М.Ю. Лермонтова. </w:t>
            </w:r>
            <w:r w:rsidRPr="00DA2C92">
              <w:rPr>
                <w:rFonts w:ascii="Times New Roman" w:hAnsi="Times New Roman"/>
                <w:bCs/>
                <w:i/>
                <w:sz w:val="24"/>
                <w:szCs w:val="24"/>
              </w:rPr>
              <w:t>Для чтения и изучения.</w:t>
            </w:r>
            <w:r w:rsidRPr="00DA2C92">
              <w:rPr>
                <w:rFonts w:ascii="Times New Roman" w:hAnsi="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w:t>
            </w:r>
            <w:r w:rsidRPr="00DA2C92">
              <w:rPr>
                <w:rFonts w:ascii="Times New Roman" w:hAnsi="Times New Roman"/>
                <w:bCs/>
                <w:sz w:val="24"/>
                <w:szCs w:val="24"/>
              </w:rPr>
              <w:lastRenderedPageBreak/>
              <w:t>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371" w:type="pct"/>
          </w:tcPr>
          <w:p w14:paraId="27ED8030" w14:textId="2367449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D5B8A4D" w14:textId="2EB679E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35AA8409" w14:textId="77777777" w:rsidTr="00BD2041">
        <w:trPr>
          <w:trHeight w:val="20"/>
        </w:trPr>
        <w:tc>
          <w:tcPr>
            <w:tcW w:w="825" w:type="pct"/>
            <w:vMerge/>
          </w:tcPr>
          <w:p w14:paraId="6DA72E3A" w14:textId="77777777" w:rsidR="00DC648B" w:rsidRPr="00DA2C92" w:rsidRDefault="00DC648B" w:rsidP="00DA2C92">
            <w:pPr>
              <w:spacing w:after="0" w:line="240" w:lineRule="auto"/>
              <w:jc w:val="center"/>
              <w:rPr>
                <w:rFonts w:ascii="Times New Roman" w:hAnsi="Times New Roman"/>
                <w:b/>
                <w:bCs/>
                <w:strike/>
                <w:sz w:val="24"/>
                <w:szCs w:val="24"/>
              </w:rPr>
            </w:pPr>
          </w:p>
        </w:tc>
        <w:tc>
          <w:tcPr>
            <w:tcW w:w="3068" w:type="pct"/>
          </w:tcPr>
          <w:p w14:paraId="41A5478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xml:space="preserve">; 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14:paraId="7CB4F102" w14:textId="2B00497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48ECF10" w14:textId="227D7DE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DA2C92" w14:paraId="15026E8B" w14:textId="77777777" w:rsidTr="00604D85">
        <w:trPr>
          <w:trHeight w:val="309"/>
        </w:trPr>
        <w:tc>
          <w:tcPr>
            <w:tcW w:w="5000" w:type="pct"/>
            <w:gridSpan w:val="4"/>
          </w:tcPr>
          <w:p w14:paraId="7BAC1DD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DA2C92" w14:paraId="63E7C0F8" w14:textId="77777777" w:rsidTr="00BD2041">
        <w:trPr>
          <w:trHeight w:val="653"/>
        </w:trPr>
        <w:tc>
          <w:tcPr>
            <w:tcW w:w="825" w:type="pct"/>
            <w:vMerge w:val="restart"/>
          </w:tcPr>
          <w:p w14:paraId="19579A7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r w:rsidRPr="00DA2C92">
              <w:rPr>
                <w:rFonts w:ascii="Times New Roman" w:hAnsi="Times New Roman"/>
                <w:b/>
                <w:bCs/>
                <w:iCs/>
                <w:sz w:val="24"/>
                <w:szCs w:val="24"/>
              </w:rPr>
              <w:t>«Дело мастера боится»</w:t>
            </w:r>
          </w:p>
        </w:tc>
        <w:tc>
          <w:tcPr>
            <w:tcW w:w="3068" w:type="pct"/>
          </w:tcPr>
          <w:p w14:paraId="50CCD9FC"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5DD378D4"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14:paraId="14CF4685"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w:t>
            </w:r>
          </w:p>
        </w:tc>
        <w:tc>
          <w:tcPr>
            <w:tcW w:w="736" w:type="pct"/>
          </w:tcPr>
          <w:p w14:paraId="6ED10633"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DA2C92" w14:paraId="566B1E09" w14:textId="77777777" w:rsidTr="00BD2041">
        <w:trPr>
          <w:trHeight w:val="739"/>
        </w:trPr>
        <w:tc>
          <w:tcPr>
            <w:tcW w:w="825" w:type="pct"/>
            <w:vMerge/>
          </w:tcPr>
          <w:p w14:paraId="4CE2E068"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iCs/>
                <w:sz w:val="24"/>
                <w:szCs w:val="24"/>
              </w:rPr>
            </w:pPr>
          </w:p>
        </w:tc>
        <w:tc>
          <w:tcPr>
            <w:tcW w:w="3068" w:type="pct"/>
          </w:tcPr>
          <w:p w14:paraId="36C7C85A" w14:textId="77777777" w:rsidR="00BE411D" w:rsidRPr="00DA2C92" w:rsidRDefault="00BE411D"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анализ высказываний писателей о мастерстве</w:t>
            </w:r>
            <w:r w:rsidRPr="00DA2C92">
              <w:rPr>
                <w:rFonts w:ascii="Times New Roman" w:hAnsi="Times New Roman"/>
                <w:b/>
                <w:sz w:val="24"/>
                <w:szCs w:val="24"/>
              </w:rPr>
              <w:t xml:space="preserve">; </w:t>
            </w:r>
            <w:r w:rsidRPr="00DA2C92">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DA2C92">
              <w:rPr>
                <w:rFonts w:ascii="Times New Roman" w:hAnsi="Times New Roman"/>
                <w:bCs/>
                <w:sz w:val="24"/>
                <w:szCs w:val="24"/>
              </w:rPr>
              <w:t>«Что значит быть мастером своего дела?»</w:t>
            </w:r>
          </w:p>
        </w:tc>
        <w:tc>
          <w:tcPr>
            <w:tcW w:w="371" w:type="pct"/>
          </w:tcPr>
          <w:p w14:paraId="295E04FB"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tcPr>
          <w:p w14:paraId="1E7F9FFD" w14:textId="77777777" w:rsidR="00C84832" w:rsidRDefault="00683AC6"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6F1D452" w14:textId="39E9CBBD"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sidR="00C84832">
              <w:rPr>
                <w:rFonts w:ascii="Times New Roman" w:hAnsi="Times New Roman"/>
                <w:b/>
                <w:bCs/>
                <w:i/>
                <w:iCs/>
                <w:sz w:val="24"/>
                <w:szCs w:val="24"/>
              </w:rPr>
              <w:t xml:space="preserve"> </w:t>
            </w:r>
            <w:r w:rsidR="005B00C5">
              <w:rPr>
                <w:rFonts w:ascii="Times New Roman" w:hAnsi="Times New Roman"/>
                <w:b/>
                <w:bCs/>
                <w:i/>
                <w:iCs/>
                <w:sz w:val="24"/>
                <w:szCs w:val="24"/>
              </w:rPr>
              <w:t>1.6, 1.7, 1.8</w:t>
            </w:r>
          </w:p>
        </w:tc>
      </w:tr>
      <w:tr w:rsidR="00BE411D" w:rsidRPr="00DA2C92" w14:paraId="5F229547" w14:textId="77777777" w:rsidTr="00964218">
        <w:trPr>
          <w:trHeight w:val="276"/>
        </w:trPr>
        <w:tc>
          <w:tcPr>
            <w:tcW w:w="5000" w:type="pct"/>
            <w:gridSpan w:val="4"/>
          </w:tcPr>
          <w:p w14:paraId="666C2DB6" w14:textId="77777777" w:rsidR="00BE411D" w:rsidRPr="00DA2C92" w:rsidRDefault="00BE411D"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DA2C92">
              <w:rPr>
                <w:rFonts w:ascii="Times New Roman" w:hAnsi="Times New Roman"/>
                <w:b/>
                <w:bCs/>
                <w:i/>
                <w:sz w:val="24"/>
                <w:szCs w:val="24"/>
              </w:rPr>
              <w:t>Основное содержание</w:t>
            </w:r>
          </w:p>
        </w:tc>
      </w:tr>
      <w:tr w:rsidR="00604D85" w:rsidRPr="00DA2C92" w14:paraId="4864A28E" w14:textId="77777777" w:rsidTr="00604D85">
        <w:trPr>
          <w:trHeight w:val="985"/>
        </w:trPr>
        <w:tc>
          <w:tcPr>
            <w:tcW w:w="3893" w:type="pct"/>
            <w:gridSpan w:val="2"/>
          </w:tcPr>
          <w:p w14:paraId="16F1D51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Раздел 2 </w:t>
            </w:r>
          </w:p>
          <w:p w14:paraId="2CF66D08" w14:textId="56899BF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14:paraId="04C1A334" w14:textId="1133990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38</w:t>
            </w:r>
          </w:p>
        </w:tc>
        <w:tc>
          <w:tcPr>
            <w:tcW w:w="736" w:type="pct"/>
          </w:tcPr>
          <w:p w14:paraId="139EA675" w14:textId="518B5EE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A7BC53D" w14:textId="77777777" w:rsidTr="00604D85">
        <w:trPr>
          <w:trHeight w:val="366"/>
        </w:trPr>
        <w:tc>
          <w:tcPr>
            <w:tcW w:w="825" w:type="pct"/>
            <w:vMerge w:val="restart"/>
          </w:tcPr>
          <w:p w14:paraId="1ED0E56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2.1</w:t>
            </w:r>
          </w:p>
          <w:p w14:paraId="6C891473" w14:textId="4EFC9C0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sz w:val="24"/>
                <w:szCs w:val="24"/>
              </w:rPr>
              <w:t>Драматургия А.Н. Островского в театре. Судьба женщины в XIX веке и ее отражение в драмах А. Н. Островского (1823—1886)</w:t>
            </w:r>
          </w:p>
        </w:tc>
        <w:tc>
          <w:tcPr>
            <w:tcW w:w="3068" w:type="pct"/>
          </w:tcPr>
          <w:p w14:paraId="61E2794F" w14:textId="5B10BA2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b/>
                <w:bCs/>
                <w:sz w:val="24"/>
                <w:szCs w:val="24"/>
              </w:rPr>
              <w:t>Содержание учебного материала</w:t>
            </w:r>
            <w:r w:rsidRPr="00DA2C92">
              <w:rPr>
                <w:rFonts w:ascii="Times New Roman" w:hAnsi="Times New Roman"/>
                <w:sz w:val="24"/>
                <w:szCs w:val="24"/>
              </w:rPr>
              <w:t xml:space="preserve"> </w:t>
            </w:r>
          </w:p>
        </w:tc>
        <w:tc>
          <w:tcPr>
            <w:tcW w:w="371" w:type="pct"/>
          </w:tcPr>
          <w:p w14:paraId="4854BD84" w14:textId="68036C5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4</w:t>
            </w:r>
          </w:p>
        </w:tc>
        <w:tc>
          <w:tcPr>
            <w:tcW w:w="736" w:type="pct"/>
            <w:vMerge w:val="restart"/>
          </w:tcPr>
          <w:p w14:paraId="75F7476B" w14:textId="3931360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tc>
      </w:tr>
      <w:tr w:rsidR="00604D85" w:rsidRPr="00DA2C92" w14:paraId="2D5F4297" w14:textId="77777777" w:rsidTr="00BD2041">
        <w:trPr>
          <w:trHeight w:val="276"/>
        </w:trPr>
        <w:tc>
          <w:tcPr>
            <w:tcW w:w="825" w:type="pct"/>
            <w:vMerge/>
          </w:tcPr>
          <w:p w14:paraId="0A1FDE17" w14:textId="431885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14:paraId="3FA7C10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w:t>
            </w:r>
            <w:r w:rsidRPr="00DA2C92">
              <w:rPr>
                <w:rFonts w:ascii="Times New Roman" w:hAnsi="Times New Roman"/>
                <w:sz w:val="24"/>
                <w:szCs w:val="24"/>
              </w:rPr>
              <w:lastRenderedPageBreak/>
              <w:t>веке и ее отражение в драмах А. Н. Островского</w:t>
            </w:r>
            <w:r w:rsidRPr="00DA2C92">
              <w:rPr>
                <w:rFonts w:ascii="Times New Roman" w:hAnsi="Times New Roman"/>
                <w:i/>
                <w:sz w:val="24"/>
                <w:szCs w:val="24"/>
              </w:rPr>
              <w:t>.</w:t>
            </w:r>
            <w:r w:rsidRPr="00DA2C92">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14:paraId="70E0E2A5" w14:textId="6158B5B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14:paraId="7E63BFAF" w14:textId="666177E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tcPr>
          <w:p w14:paraId="53BDA491" w14:textId="61C76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8F05AA6" w14:textId="77777777" w:rsidTr="00BD2041">
        <w:trPr>
          <w:trHeight w:val="20"/>
        </w:trPr>
        <w:tc>
          <w:tcPr>
            <w:tcW w:w="825" w:type="pct"/>
            <w:vMerge/>
          </w:tcPr>
          <w:p w14:paraId="3A8A749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CA8C27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iCs/>
                <w:color w:val="000000" w:themeColor="text1"/>
                <w:sz w:val="24"/>
                <w:szCs w:val="24"/>
                <w:lang w:eastAsia="ru-RU"/>
              </w:rPr>
              <w:t xml:space="preserve">Инсценировка в малых группах эпизодов пьесы; </w:t>
            </w:r>
            <w:r w:rsidRPr="00DA2C92">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14:paraId="21392C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97642E0" w14:textId="213C3A7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D1C8EC9" w14:textId="77777777" w:rsidTr="00BD2041">
        <w:trPr>
          <w:trHeight w:val="20"/>
        </w:trPr>
        <w:tc>
          <w:tcPr>
            <w:tcW w:w="825" w:type="pct"/>
            <w:vMerge w:val="restart"/>
          </w:tcPr>
          <w:p w14:paraId="3D7E540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2.2</w:t>
            </w:r>
          </w:p>
          <w:p w14:paraId="599B805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Илья Ильич Обломов как вневременной тип и одна из граней</w:t>
            </w:r>
          </w:p>
          <w:p w14:paraId="2A35A20B" w14:textId="3D984A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национального характера</w:t>
            </w:r>
          </w:p>
        </w:tc>
        <w:tc>
          <w:tcPr>
            <w:tcW w:w="3068" w:type="pct"/>
          </w:tcPr>
          <w:p w14:paraId="669654AA" w14:textId="121FCA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303AE157" w14:textId="287FD95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4</w:t>
            </w:r>
          </w:p>
        </w:tc>
        <w:tc>
          <w:tcPr>
            <w:tcW w:w="736" w:type="pct"/>
            <w:vMerge w:val="restart"/>
          </w:tcPr>
          <w:p w14:paraId="5DE38971" w14:textId="0C18A59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44F098B" w14:textId="77777777" w:rsidTr="00BD2041">
        <w:trPr>
          <w:trHeight w:val="947"/>
        </w:trPr>
        <w:tc>
          <w:tcPr>
            <w:tcW w:w="825" w:type="pct"/>
            <w:vMerge/>
          </w:tcPr>
          <w:p w14:paraId="5F8E4D79" w14:textId="43DB92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14:paraId="270915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14:paraId="19197293" w14:textId="1BABC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Н.А. Добролюбов " Что такое обломовщина?"</w:t>
            </w:r>
          </w:p>
        </w:tc>
        <w:tc>
          <w:tcPr>
            <w:tcW w:w="371" w:type="pct"/>
          </w:tcPr>
          <w:p w14:paraId="004D3345" w14:textId="4BC1033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CB48495" w14:textId="4786AFA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C88DB05" w14:textId="77777777" w:rsidTr="00BD2041">
        <w:trPr>
          <w:trHeight w:val="1064"/>
        </w:trPr>
        <w:tc>
          <w:tcPr>
            <w:tcW w:w="825" w:type="pct"/>
            <w:vMerge/>
          </w:tcPr>
          <w:p w14:paraId="072DF15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88F5F6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DA2C92">
              <w:rPr>
                <w:rFonts w:ascii="Times New Roman" w:hAnsi="Times New Roman"/>
                <w:sz w:val="24"/>
                <w:szCs w:val="24"/>
              </w:rPr>
              <w:t>очинение «Что от Обломова есть во мне?»</w:t>
            </w:r>
          </w:p>
        </w:tc>
        <w:tc>
          <w:tcPr>
            <w:tcW w:w="371" w:type="pct"/>
          </w:tcPr>
          <w:p w14:paraId="7F4BEE5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vMerge/>
          </w:tcPr>
          <w:p w14:paraId="1F03B6CF" w14:textId="7014ED8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C3EC61A" w14:textId="77777777" w:rsidTr="00604D85">
        <w:trPr>
          <w:trHeight w:val="199"/>
        </w:trPr>
        <w:tc>
          <w:tcPr>
            <w:tcW w:w="825" w:type="pct"/>
            <w:vMerge w:val="restart"/>
          </w:tcPr>
          <w:p w14:paraId="71D3685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2.3</w:t>
            </w:r>
          </w:p>
          <w:p w14:paraId="745937DC" w14:textId="565653E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Новый герой, «отрицающий всё», в романе И. С. Тургенева (1818 — 1883) «Отцы и дети»</w:t>
            </w:r>
          </w:p>
        </w:tc>
        <w:tc>
          <w:tcPr>
            <w:tcW w:w="3068" w:type="pct"/>
          </w:tcPr>
          <w:p w14:paraId="1DC0F5C0" w14:textId="252B32C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0EA07FEC" w14:textId="405C04A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val="restart"/>
          </w:tcPr>
          <w:p w14:paraId="3E584AEA" w14:textId="74EAB7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08765A24" w14:textId="77777777" w:rsidTr="00BD2041">
        <w:trPr>
          <w:trHeight w:val="20"/>
        </w:trPr>
        <w:tc>
          <w:tcPr>
            <w:tcW w:w="825" w:type="pct"/>
            <w:vMerge/>
          </w:tcPr>
          <w:p w14:paraId="1BC9D15E" w14:textId="283651B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81238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DA2C92">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14:paraId="2EFBF857" w14:textId="7FB820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Литературная критика произведения Д. И. Писарева "Базаров"</w:t>
            </w:r>
          </w:p>
        </w:tc>
        <w:tc>
          <w:tcPr>
            <w:tcW w:w="371" w:type="pct"/>
          </w:tcPr>
          <w:p w14:paraId="1372E7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A311819" w14:textId="55D203D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EB5024A" w14:textId="77777777" w:rsidTr="00BD2041">
        <w:trPr>
          <w:trHeight w:val="1840"/>
        </w:trPr>
        <w:tc>
          <w:tcPr>
            <w:tcW w:w="825" w:type="pct"/>
            <w:vMerge/>
          </w:tcPr>
          <w:p w14:paraId="3F6CCF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E3B926" w14:textId="3F06D7CA"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Работа с избранными эпизодами романа (чтение, обсуждение) Написание </w:t>
            </w:r>
            <w:r w:rsidRPr="00DA2C92">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tc>
        <w:tc>
          <w:tcPr>
            <w:tcW w:w="371" w:type="pct"/>
          </w:tcPr>
          <w:p w14:paraId="0642CDC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BDC54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01AF3664" w14:textId="77777777" w:rsidTr="009A4BBF">
        <w:trPr>
          <w:trHeight w:val="357"/>
        </w:trPr>
        <w:tc>
          <w:tcPr>
            <w:tcW w:w="5000" w:type="pct"/>
            <w:gridSpan w:val="4"/>
          </w:tcPr>
          <w:p w14:paraId="7F6931F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1D20B255" w14:textId="77777777" w:rsidTr="00BD2041">
        <w:trPr>
          <w:trHeight w:val="923"/>
        </w:trPr>
        <w:tc>
          <w:tcPr>
            <w:tcW w:w="825" w:type="pct"/>
            <w:vMerge w:val="restart"/>
          </w:tcPr>
          <w:p w14:paraId="39C6437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DA2C92">
              <w:rPr>
                <w:rFonts w:ascii="Times New Roman" w:hAnsi="Times New Roman"/>
                <w:b/>
                <w:sz w:val="24"/>
                <w:szCs w:val="24"/>
              </w:rPr>
              <w:t>«Ты профессией астронома метростроевца не удивишь!..»</w:t>
            </w:r>
          </w:p>
          <w:p w14:paraId="0616FB5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AB5BB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8EEECF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371" w:type="pct"/>
          </w:tcPr>
          <w:p w14:paraId="3104996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4E4EE603"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187D61E1" w14:textId="32E17349"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A6F5C4B" w14:textId="77777777" w:rsidTr="00BD2041">
        <w:trPr>
          <w:trHeight w:val="922"/>
        </w:trPr>
        <w:tc>
          <w:tcPr>
            <w:tcW w:w="825" w:type="pct"/>
            <w:vMerge/>
          </w:tcPr>
          <w:p w14:paraId="0A6626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14:paraId="0BD4124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DA2C92">
              <w:rPr>
                <w:rFonts w:ascii="Times New Roman" w:hAnsi="Times New Roman"/>
                <w:bCs/>
                <w:sz w:val="24"/>
                <w:szCs w:val="24"/>
              </w:rPr>
              <w:t>«Как люди моей профессии меняют мир к лучшему?»</w:t>
            </w:r>
          </w:p>
        </w:tc>
        <w:tc>
          <w:tcPr>
            <w:tcW w:w="371" w:type="pct"/>
          </w:tcPr>
          <w:p w14:paraId="61CEC80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4DD576A" w14:textId="13CA7E7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514B2389" w14:textId="77777777" w:rsidTr="009A4BBF">
        <w:trPr>
          <w:trHeight w:val="322"/>
        </w:trPr>
        <w:tc>
          <w:tcPr>
            <w:tcW w:w="5000" w:type="pct"/>
            <w:gridSpan w:val="4"/>
          </w:tcPr>
          <w:p w14:paraId="2D347A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759C4A40" w14:textId="77777777" w:rsidTr="00BD2041">
        <w:trPr>
          <w:trHeight w:val="20"/>
        </w:trPr>
        <w:tc>
          <w:tcPr>
            <w:tcW w:w="825" w:type="pct"/>
            <w:vMerge w:val="restart"/>
          </w:tcPr>
          <w:p w14:paraId="4A9F25B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2.4</w:t>
            </w:r>
          </w:p>
          <w:p w14:paraId="5676F3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Люди и реальность в сказках М. Е. Салтыкова-Щедрина </w:t>
            </w:r>
            <w:r w:rsidRPr="00DA2C92">
              <w:rPr>
                <w:rFonts w:ascii="Times New Roman" w:hAnsi="Times New Roman"/>
                <w:sz w:val="24"/>
                <w:szCs w:val="24"/>
              </w:rPr>
              <w:lastRenderedPageBreak/>
              <w:t>(1826—1889): русская жизнь в иносказаниях</w:t>
            </w:r>
          </w:p>
        </w:tc>
        <w:tc>
          <w:tcPr>
            <w:tcW w:w="3068" w:type="pct"/>
          </w:tcPr>
          <w:p w14:paraId="2C706E3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70416A2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14:paraId="189163A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1CA80A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5F275CEE" w14:textId="77777777" w:rsidTr="00BD2041">
        <w:trPr>
          <w:trHeight w:val="20"/>
        </w:trPr>
        <w:tc>
          <w:tcPr>
            <w:tcW w:w="825" w:type="pct"/>
            <w:vMerge/>
          </w:tcPr>
          <w:p w14:paraId="07D95F8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93295A3" w14:textId="76A02CC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Работа с избранными</w:t>
            </w:r>
            <w:r w:rsidRPr="00DA2C92">
              <w:rPr>
                <w:rFonts w:ascii="Times New Roman" w:hAnsi="Times New Roman"/>
                <w:b/>
                <w:sz w:val="24"/>
                <w:szCs w:val="24"/>
              </w:rPr>
              <w:t xml:space="preserve"> </w:t>
            </w:r>
            <w:r w:rsidRPr="00DA2C92">
              <w:rPr>
                <w:rFonts w:ascii="Times New Roman" w:hAnsi="Times New Roman"/>
                <w:sz w:val="24"/>
                <w:szCs w:val="24"/>
              </w:rPr>
              <w:t>эпизодами, подготовка инсценировки, иллюстраций; п</w:t>
            </w:r>
            <w:r w:rsidRPr="00DA2C92">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14:paraId="64A34E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680D3E9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94A6200" w14:textId="77777777" w:rsidTr="00E75D03">
        <w:trPr>
          <w:trHeight w:val="841"/>
        </w:trPr>
        <w:tc>
          <w:tcPr>
            <w:tcW w:w="825" w:type="pct"/>
            <w:vMerge w:val="restart"/>
          </w:tcPr>
          <w:p w14:paraId="0424FF2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2.5</w:t>
            </w:r>
          </w:p>
          <w:p w14:paraId="1A5CB20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14:paraId="7126F8A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F1F1D40"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sz w:val="24"/>
                <w:szCs w:val="24"/>
              </w:rPr>
              <w:t>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371" w:type="pct"/>
          </w:tcPr>
          <w:p w14:paraId="67B20BC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347A779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2FC1D42C" w14:textId="77777777" w:rsidTr="00BD2041">
        <w:trPr>
          <w:trHeight w:val="20"/>
        </w:trPr>
        <w:tc>
          <w:tcPr>
            <w:tcW w:w="825" w:type="pct"/>
            <w:vMerge/>
          </w:tcPr>
          <w:p w14:paraId="159E6FC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A3397C2" w14:textId="77777777" w:rsidR="00604D85" w:rsidRPr="00DA2C92" w:rsidRDefault="00604D85"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DA2C92">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DA2C92">
              <w:rPr>
                <w:rFonts w:ascii="Times New Roman" w:hAnsi="Times New Roman"/>
                <w:sz w:val="24"/>
                <w:szCs w:val="24"/>
              </w:rPr>
              <w:t>«Почему Раскольников убивает?» (В. Набоков) или текста-</w:t>
            </w:r>
            <w:r w:rsidRPr="00DA2C92">
              <w:rPr>
                <w:rFonts w:ascii="Times New Roman" w:hAnsi="Times New Roman"/>
                <w:color w:val="000000" w:themeColor="text1"/>
                <w:sz w:val="24"/>
                <w:szCs w:val="24"/>
                <w:lang w:eastAsia="ru-RU"/>
              </w:rPr>
              <w:t>опровержения теории Раскольникова</w:t>
            </w:r>
          </w:p>
        </w:tc>
        <w:tc>
          <w:tcPr>
            <w:tcW w:w="371" w:type="pct"/>
          </w:tcPr>
          <w:p w14:paraId="2851E59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68E18B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65C3104" w14:textId="77777777" w:rsidTr="00BD2041">
        <w:trPr>
          <w:trHeight w:val="20"/>
        </w:trPr>
        <w:tc>
          <w:tcPr>
            <w:tcW w:w="825" w:type="pct"/>
            <w:vMerge w:val="restart"/>
          </w:tcPr>
          <w:p w14:paraId="39F563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2.6</w:t>
            </w:r>
          </w:p>
          <w:p w14:paraId="1609D0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Человек в поиске правды и любви: «любовь – это деятельное желание добра другому…» – в творчестве Л. Н. </w:t>
            </w:r>
            <w:r w:rsidRPr="00DA2C92">
              <w:rPr>
                <w:rFonts w:ascii="Times New Roman" w:hAnsi="Times New Roman"/>
                <w:sz w:val="24"/>
                <w:szCs w:val="24"/>
              </w:rPr>
              <w:lastRenderedPageBreak/>
              <w:t>Толстого (1828—1910)</w:t>
            </w:r>
          </w:p>
        </w:tc>
        <w:tc>
          <w:tcPr>
            <w:tcW w:w="3068" w:type="pct"/>
          </w:tcPr>
          <w:p w14:paraId="1181649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p w14:paraId="2BFBD07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76792B2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w:t>
            </w:r>
            <w:r w:rsidRPr="00DA2C92">
              <w:rPr>
                <w:rFonts w:ascii="Times New Roman" w:hAnsi="Times New Roman"/>
                <w:sz w:val="24"/>
                <w:szCs w:val="24"/>
              </w:rPr>
              <w:lastRenderedPageBreak/>
              <w:t>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14:paraId="2178C99D" w14:textId="1BAB613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4</w:t>
            </w:r>
          </w:p>
        </w:tc>
        <w:tc>
          <w:tcPr>
            <w:tcW w:w="736" w:type="pct"/>
            <w:vMerge w:val="restart"/>
          </w:tcPr>
          <w:p w14:paraId="31DB55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083DD8AD" w14:textId="77777777" w:rsidTr="00BD2041">
        <w:trPr>
          <w:trHeight w:val="20"/>
        </w:trPr>
        <w:tc>
          <w:tcPr>
            <w:tcW w:w="825" w:type="pct"/>
            <w:vMerge/>
          </w:tcPr>
          <w:p w14:paraId="59D1423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BE70B8E"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Работа с</w:t>
            </w:r>
            <w:r w:rsidRPr="00DA2C92">
              <w:rPr>
                <w:rFonts w:ascii="Times New Roman" w:hAnsi="Times New Roman"/>
                <w:b/>
                <w:sz w:val="24"/>
                <w:szCs w:val="24"/>
              </w:rPr>
              <w:t xml:space="preserve"> </w:t>
            </w:r>
            <w:r w:rsidRPr="00DA2C92">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DA2C92">
              <w:rPr>
                <w:rFonts w:ascii="Times New Roman" w:hAnsi="Times New Roman"/>
                <w:color w:val="000000" w:themeColor="text1"/>
                <w:sz w:val="24"/>
                <w:szCs w:val="24"/>
                <w:lang w:eastAsia="ru-RU"/>
              </w:rPr>
              <w:t>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14:paraId="79B327E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90F3A56" w14:textId="30CF4BF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D1E975D" w14:textId="77777777" w:rsidTr="009A4BBF">
        <w:trPr>
          <w:trHeight w:val="361"/>
        </w:trPr>
        <w:tc>
          <w:tcPr>
            <w:tcW w:w="5000" w:type="pct"/>
            <w:gridSpan w:val="4"/>
          </w:tcPr>
          <w:p w14:paraId="47AE19B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57F07289" w14:textId="77777777" w:rsidTr="00BD2041">
        <w:trPr>
          <w:trHeight w:val="1058"/>
        </w:trPr>
        <w:tc>
          <w:tcPr>
            <w:tcW w:w="825" w:type="pct"/>
            <w:vMerge w:val="restart"/>
          </w:tcPr>
          <w:p w14:paraId="19A1C8F8" w14:textId="77777777" w:rsidR="00DC648B" w:rsidRPr="00DA2C92" w:rsidRDefault="00DC648B" w:rsidP="00DA2C92">
            <w:pPr>
              <w:spacing w:after="0" w:line="240" w:lineRule="auto"/>
              <w:jc w:val="both"/>
              <w:rPr>
                <w:rFonts w:ascii="Times New Roman" w:hAnsi="Times New Roman"/>
                <w:b/>
                <w:bCs/>
                <w:iCs/>
                <w:sz w:val="24"/>
                <w:szCs w:val="24"/>
              </w:rPr>
            </w:pPr>
            <w:r w:rsidRPr="00DA2C92">
              <w:rPr>
                <w:rFonts w:ascii="Times New Roman" w:hAnsi="Times New Roman"/>
                <w:b/>
                <w:bCs/>
                <w:iCs/>
                <w:sz w:val="24"/>
                <w:szCs w:val="24"/>
              </w:rPr>
              <w:t>«</w:t>
            </w:r>
            <w:r w:rsidRPr="00DA2C92">
              <w:rPr>
                <w:rFonts w:ascii="Times New Roman" w:hAnsi="Times New Roman"/>
                <w:b/>
                <w:bCs/>
                <w:sz w:val="24"/>
                <w:szCs w:val="24"/>
                <w:lang w:eastAsia="ru-RU"/>
              </w:rPr>
              <w:t>Каждый должен быть величествен в своем деле</w:t>
            </w:r>
            <w:r w:rsidRPr="00DA2C92">
              <w:rPr>
                <w:rFonts w:ascii="Times New Roman" w:hAnsi="Times New Roman"/>
                <w:b/>
                <w:bCs/>
                <w:iCs/>
                <w:sz w:val="24"/>
                <w:szCs w:val="24"/>
              </w:rPr>
              <w:t>»: пути совершенствования в профессии/ специальность</w:t>
            </w:r>
          </w:p>
        </w:tc>
        <w:tc>
          <w:tcPr>
            <w:tcW w:w="3068" w:type="pct"/>
          </w:tcPr>
          <w:p w14:paraId="6EA7811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B965D2B" w14:textId="5D99F205"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и повести Н.С. Лескова</w:t>
            </w:r>
          </w:p>
          <w:p w14:paraId="2B0F8B79" w14:textId="563E357A"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Обобщение и систематизация знаний о профессиональном мастерстве</w:t>
            </w:r>
            <w:r w:rsidRPr="00DA2C92">
              <w:rPr>
                <w:rFonts w:ascii="Times New Roman" w:hAnsi="Times New Roman"/>
                <w:b/>
                <w:sz w:val="24"/>
                <w:szCs w:val="24"/>
              </w:rPr>
              <w:t xml:space="preserve">. </w:t>
            </w:r>
            <w:r w:rsidRPr="00DA2C92">
              <w:rPr>
                <w:rFonts w:ascii="Times New Roman" w:hAnsi="Times New Roman"/>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14:paraId="0E66653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66F0408D" w14:textId="77777777" w:rsidR="00C8483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0945DB08" w14:textId="2B40D822"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89AAA49" w14:textId="77777777" w:rsidTr="00BD2041">
        <w:trPr>
          <w:trHeight w:val="1057"/>
        </w:trPr>
        <w:tc>
          <w:tcPr>
            <w:tcW w:w="825" w:type="pct"/>
            <w:vMerge/>
          </w:tcPr>
          <w:p w14:paraId="3E66C730" w14:textId="77777777" w:rsidR="00DC648B" w:rsidRPr="00DA2C92" w:rsidRDefault="00DC648B" w:rsidP="00DA2C92">
            <w:pPr>
              <w:spacing w:after="0" w:line="240" w:lineRule="auto"/>
              <w:jc w:val="both"/>
              <w:rPr>
                <w:rFonts w:ascii="Times New Roman" w:hAnsi="Times New Roman"/>
                <w:b/>
                <w:bCs/>
                <w:iCs/>
                <w:sz w:val="24"/>
                <w:szCs w:val="24"/>
              </w:rPr>
            </w:pPr>
          </w:p>
        </w:tc>
        <w:tc>
          <w:tcPr>
            <w:tcW w:w="3068" w:type="pct"/>
          </w:tcPr>
          <w:p w14:paraId="07F458FA"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14:paraId="44062E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C3E99AF" w14:textId="527A251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38F615F" w14:textId="77777777" w:rsidTr="00604D85">
        <w:trPr>
          <w:trHeight w:val="309"/>
        </w:trPr>
        <w:tc>
          <w:tcPr>
            <w:tcW w:w="5000" w:type="pct"/>
            <w:gridSpan w:val="4"/>
          </w:tcPr>
          <w:p w14:paraId="708398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3E59299" w14:textId="77777777" w:rsidTr="00BD2041">
        <w:trPr>
          <w:trHeight w:val="20"/>
        </w:trPr>
        <w:tc>
          <w:tcPr>
            <w:tcW w:w="825" w:type="pct"/>
            <w:vMerge w:val="restart"/>
          </w:tcPr>
          <w:p w14:paraId="2E972A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2.7</w:t>
            </w:r>
          </w:p>
          <w:p w14:paraId="78553B3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Крестьянство как собирательный герой поэзии Н.А. Некрасова</w:t>
            </w:r>
          </w:p>
        </w:tc>
        <w:tc>
          <w:tcPr>
            <w:tcW w:w="3068" w:type="pct"/>
          </w:tcPr>
          <w:p w14:paraId="78CD13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6E74FEF0"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страстию мятежной…», «Да, наша жизнь текла мятежно…», «Слезы и нервы», «В деревне», «Несжатая полоса», «Забытая деревня», «Школьник», «Песня Еремушке»,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w:t>
            </w:r>
            <w:r w:rsidRPr="00DA2C92">
              <w:rPr>
                <w:rFonts w:ascii="Times New Roman" w:hAnsi="Times New Roman"/>
                <w:sz w:val="24"/>
                <w:szCs w:val="24"/>
              </w:rPr>
              <w:lastRenderedPageBreak/>
              <w:t>«Кому на Руси жить хорошо» (1866) (обзорно). Эпопея крестьянской жизни: замысел и его воплощение. Фольклорная основа поэмы. Легенда об атамане Кудеяре</w:t>
            </w:r>
          </w:p>
        </w:tc>
        <w:tc>
          <w:tcPr>
            <w:tcW w:w="371" w:type="pct"/>
          </w:tcPr>
          <w:p w14:paraId="19652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586A5FA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D0AB8E9" w14:textId="77777777" w:rsidTr="00BD2041">
        <w:trPr>
          <w:trHeight w:val="20"/>
        </w:trPr>
        <w:tc>
          <w:tcPr>
            <w:tcW w:w="825" w:type="pct"/>
            <w:vMerge/>
          </w:tcPr>
          <w:p w14:paraId="193598C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32CFAD" w14:textId="77777777" w:rsidR="00DC648B" w:rsidRPr="00DA2C92" w:rsidRDefault="00DC648B" w:rsidP="00DA2C92">
            <w:pPr>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Cs/>
                <w:sz w:val="24"/>
                <w:szCs w:val="24"/>
              </w:rPr>
              <w:t>; п</w:t>
            </w:r>
            <w:r w:rsidRPr="00DA2C92">
              <w:rPr>
                <w:rFonts w:ascii="Times New Roman" w:hAnsi="Times New Roman"/>
                <w:color w:val="000000" w:themeColor="text1"/>
                <w:sz w:val="24"/>
                <w:szCs w:val="24"/>
                <w:lang w:eastAsia="ru-RU"/>
              </w:rPr>
              <w:t>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инфоресурсами:</w:t>
            </w:r>
            <w:r w:rsidRPr="00DA2C92">
              <w:rPr>
                <w:rFonts w:ascii="Times New Roman" w:hAnsi="Times New Roman"/>
                <w:i/>
                <w:color w:val="000000" w:themeColor="text1"/>
                <w:sz w:val="24"/>
                <w:szCs w:val="24"/>
                <w:lang w:eastAsia="ru-RU"/>
              </w:rPr>
              <w:t xml:space="preserve"> </w:t>
            </w:r>
            <w:r w:rsidRPr="00DA2C92">
              <w:rPr>
                <w:rFonts w:ascii="Times New Roman" w:hAnsi="Times New Roman"/>
                <w:color w:val="000000" w:themeColor="text1"/>
                <w:sz w:val="24"/>
                <w:szCs w:val="24"/>
                <w:lang w:eastAsia="ru-RU"/>
              </w:rPr>
              <w:t>сообщение о легендарном сюжете об атамане Кудеяре в фольклоре и его воплощении в поэме Некрасова</w:t>
            </w:r>
          </w:p>
        </w:tc>
        <w:tc>
          <w:tcPr>
            <w:tcW w:w="371" w:type="pct"/>
          </w:tcPr>
          <w:p w14:paraId="105601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E7DD96B" w14:textId="1DF105DB"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ADE3AA6" w14:textId="77777777" w:rsidTr="00BD2041">
        <w:trPr>
          <w:trHeight w:val="20"/>
        </w:trPr>
        <w:tc>
          <w:tcPr>
            <w:tcW w:w="825" w:type="pct"/>
            <w:vMerge w:val="restart"/>
          </w:tcPr>
          <w:p w14:paraId="2F6490B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2.8</w:t>
            </w:r>
          </w:p>
          <w:p w14:paraId="4010C70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Человек и мир в зеркале поэзии. Ф.И. Тютчев и А.А. Фет</w:t>
            </w:r>
          </w:p>
        </w:tc>
        <w:tc>
          <w:tcPr>
            <w:tcW w:w="3068" w:type="pct"/>
          </w:tcPr>
          <w:p w14:paraId="5EB0056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1CBFA31"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Ф.И. Тютчев: «Наш век», «Silentium»,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949DF00" w14:textId="77777777" w:rsidR="00DC648B" w:rsidRPr="00DA2C92" w:rsidRDefault="00DC648B" w:rsidP="00DA2C92">
            <w:pPr>
              <w:spacing w:after="0" w:line="240" w:lineRule="auto"/>
              <w:rPr>
                <w:rFonts w:ascii="Times New Roman" w:hAnsi="Times New Roman"/>
                <w:sz w:val="24"/>
                <w:szCs w:val="24"/>
              </w:rPr>
            </w:pPr>
            <w:r w:rsidRPr="00DA2C92">
              <w:rPr>
                <w:rFonts w:ascii="Times New Roman" w:hAnsi="Times New Roman"/>
                <w:sz w:val="24"/>
                <w:szCs w:val="24"/>
              </w:rPr>
              <w:t xml:space="preserve">Основные темы и художественное своеобразие лирики А.А. Фета, идиллический пейзаж. </w:t>
            </w:r>
            <w:r w:rsidRPr="00DA2C92">
              <w:rPr>
                <w:rFonts w:ascii="Times New Roman" w:hAnsi="Times New Roman"/>
                <w:i/>
                <w:sz w:val="24"/>
                <w:szCs w:val="24"/>
              </w:rPr>
              <w:t xml:space="preserve">Для чтения и изучения: </w:t>
            </w:r>
            <w:r w:rsidRPr="00DA2C92">
              <w:rPr>
                <w:rFonts w:ascii="Times New Roman" w:hAnsi="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DA2C92">
              <w:rPr>
                <w:rFonts w:ascii="Times New Roman" w:hAnsi="Times New Roman"/>
                <w:b/>
                <w:sz w:val="24"/>
                <w:szCs w:val="24"/>
              </w:rPr>
              <w:t xml:space="preserve"> </w:t>
            </w:r>
            <w:r w:rsidRPr="00DA2C92">
              <w:rPr>
                <w:rFonts w:ascii="Times New Roman" w:hAnsi="Times New Roman"/>
                <w:sz w:val="24"/>
                <w:szCs w:val="24"/>
              </w:rPr>
              <w:t>не скажу…», «Это утро, радость эта…», «Первый ландыш», «Смерть» и др.</w:t>
            </w:r>
          </w:p>
        </w:tc>
        <w:tc>
          <w:tcPr>
            <w:tcW w:w="371" w:type="pct"/>
          </w:tcPr>
          <w:p w14:paraId="11FCDB7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2C7D381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F3A7B6D" w14:textId="77777777" w:rsidTr="00BD2041">
        <w:trPr>
          <w:trHeight w:val="20"/>
        </w:trPr>
        <w:tc>
          <w:tcPr>
            <w:tcW w:w="825" w:type="pct"/>
            <w:vMerge/>
          </w:tcPr>
          <w:p w14:paraId="1A7CE02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AFF69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чтение и анализ стихотворений</w:t>
            </w:r>
            <w:r w:rsidRPr="00DA2C92">
              <w:rPr>
                <w:rFonts w:ascii="Times New Roman" w:hAnsi="Times New Roman"/>
                <w:b/>
                <w:sz w:val="24"/>
                <w:szCs w:val="24"/>
              </w:rPr>
              <w:t xml:space="preserve">; </w:t>
            </w:r>
            <w:r w:rsidRPr="00DA2C92">
              <w:rPr>
                <w:rFonts w:ascii="Times New Roman" w:hAnsi="Times New Roman"/>
                <w:sz w:val="24"/>
                <w:szCs w:val="24"/>
              </w:rPr>
              <w:t xml:space="preserve">подготовка </w:t>
            </w:r>
            <w:r w:rsidRPr="00DA2C92">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14:paraId="509397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930C676" w14:textId="73F9B57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D1F9651" w14:textId="77777777" w:rsidTr="00BD2041">
        <w:trPr>
          <w:trHeight w:val="20"/>
        </w:trPr>
        <w:tc>
          <w:tcPr>
            <w:tcW w:w="825" w:type="pct"/>
            <w:vMerge w:val="restart"/>
          </w:tcPr>
          <w:p w14:paraId="319DE74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2.9</w:t>
            </w:r>
          </w:p>
          <w:p w14:paraId="11BE71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14:paraId="52089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DCD759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14:paraId="3E258D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41C0D105" w14:textId="1A9DD8B0"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441B9DFB" w14:textId="77777777" w:rsidTr="00BD2041">
        <w:trPr>
          <w:trHeight w:val="20"/>
        </w:trPr>
        <w:tc>
          <w:tcPr>
            <w:tcW w:w="825" w:type="pct"/>
            <w:vMerge/>
          </w:tcPr>
          <w:p w14:paraId="5FD67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0D3C1EE"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Инсценировка избранных эпизодов пьесы</w:t>
            </w:r>
            <w:r w:rsidRPr="00DA2C92">
              <w:rPr>
                <w:rFonts w:ascii="Times New Roman" w:hAnsi="Times New Roman"/>
                <w:b/>
                <w:sz w:val="24"/>
                <w:szCs w:val="24"/>
              </w:rPr>
              <w:t xml:space="preserve">. </w:t>
            </w:r>
            <w:r w:rsidRPr="00DA2C92">
              <w:rPr>
                <w:rFonts w:ascii="Times New Roman" w:hAnsi="Times New Roman"/>
                <w:sz w:val="24"/>
                <w:szCs w:val="24"/>
              </w:rPr>
              <w:t>Подготовка и участие</w:t>
            </w:r>
            <w:r w:rsidRPr="00DA2C92">
              <w:rPr>
                <w:rFonts w:ascii="Times New Roman" w:hAnsi="Times New Roman"/>
                <w:b/>
                <w:sz w:val="24"/>
                <w:szCs w:val="24"/>
              </w:rPr>
              <w:t xml:space="preserve"> </w:t>
            </w:r>
            <w:r w:rsidRPr="00DA2C92">
              <w:rPr>
                <w:rFonts w:ascii="Times New Roman" w:hAnsi="Times New Roman"/>
                <w:sz w:val="24"/>
                <w:szCs w:val="24"/>
              </w:rPr>
              <w:t>в дискуссии</w:t>
            </w:r>
            <w:r w:rsidRPr="00DA2C92">
              <w:rPr>
                <w:rFonts w:ascii="Times New Roman" w:hAnsi="Times New Roman"/>
                <w:b/>
                <w:sz w:val="24"/>
                <w:szCs w:val="24"/>
              </w:rPr>
              <w:t xml:space="preserve"> «</w:t>
            </w:r>
            <w:r w:rsidRPr="00DA2C92">
              <w:rPr>
                <w:rFonts w:ascii="Times New Roman" w:hAnsi="Times New Roman"/>
                <w:sz w:val="24"/>
                <w:szCs w:val="24"/>
              </w:rPr>
              <w:t>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14:paraId="16C397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688EA9F9" w14:textId="4B1FB634"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BE03E1D" w14:textId="77777777" w:rsidTr="00604D85">
        <w:trPr>
          <w:trHeight w:val="363"/>
        </w:trPr>
        <w:tc>
          <w:tcPr>
            <w:tcW w:w="5000" w:type="pct"/>
            <w:gridSpan w:val="4"/>
          </w:tcPr>
          <w:p w14:paraId="72888EE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7FDB0DDE" w14:textId="77777777" w:rsidTr="00BD2041">
        <w:trPr>
          <w:trHeight w:val="683"/>
        </w:trPr>
        <w:tc>
          <w:tcPr>
            <w:tcW w:w="825" w:type="pct"/>
            <w:vMerge w:val="restart"/>
          </w:tcPr>
          <w:p w14:paraId="64BBCFE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Как написать резюме, чтобы найти хорошую работу</w:t>
            </w:r>
          </w:p>
        </w:tc>
        <w:tc>
          <w:tcPr>
            <w:tcW w:w="3068" w:type="pct"/>
          </w:tcPr>
          <w:p w14:paraId="1423A404"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3657F1CA"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sz w:val="24"/>
                <w:szCs w:val="24"/>
              </w:rPr>
              <w:t xml:space="preserve">Роль профессии в положении человека в социуме. </w:t>
            </w:r>
            <w:r w:rsidRPr="00DA2C92">
              <w:rPr>
                <w:rStyle w:val="ad"/>
                <w:rFonts w:ascii="Times New Roman" w:hAnsi="Times New Roman"/>
                <w:i/>
                <w:sz w:val="24"/>
                <w:szCs w:val="24"/>
                <w:shd w:val="clear" w:color="auto" w:fill="FFFFFF"/>
              </w:rPr>
              <w:t>Резюме</w:t>
            </w:r>
            <w:r w:rsidRPr="00DA2C92">
              <w:rPr>
                <w:rStyle w:val="apple-converted-space"/>
                <w:sz w:val="24"/>
                <w:szCs w:val="24"/>
                <w:shd w:val="clear" w:color="auto" w:fill="FFFFFF"/>
              </w:rPr>
              <w:t xml:space="preserve"> как </w:t>
            </w:r>
            <w:r w:rsidRPr="00DA2C92">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Pr="00DA2C92">
              <w:rPr>
                <w:rFonts w:ascii="Times New Roman" w:hAnsi="Times New Roman"/>
                <w:iCs/>
                <w:sz w:val="24"/>
                <w:szCs w:val="24"/>
              </w:rPr>
              <w:t>Цель резюме</w:t>
            </w:r>
            <w:r w:rsidRPr="00DA2C92">
              <w:rPr>
                <w:rFonts w:ascii="Times New Roman" w:hAnsi="Times New Roman"/>
                <w:sz w:val="24"/>
                <w:szCs w:val="24"/>
              </w:rPr>
              <w:t xml:space="preserve"> – привлечь </w:t>
            </w:r>
            <w:r w:rsidRPr="00DA2C92">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Pr="00DA2C92">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каков ему необходим. </w:t>
            </w:r>
            <w:r w:rsidRPr="00DA2C92">
              <w:rPr>
                <w:rFonts w:ascii="Times New Roman" w:hAnsi="Times New Roman"/>
                <w:iCs/>
                <w:sz w:val="24"/>
                <w:szCs w:val="24"/>
                <w:shd w:val="clear" w:color="auto" w:fill="FFFFFF"/>
              </w:rPr>
              <w:t>Резюме</w:t>
            </w:r>
            <w:r w:rsidRPr="00DA2C92">
              <w:rPr>
                <w:rFonts w:ascii="Times New Roman" w:hAnsi="Times New Roman"/>
                <w:i/>
                <w:sz w:val="24"/>
                <w:szCs w:val="24"/>
                <w:shd w:val="clear" w:color="auto" w:fill="FFFFFF"/>
              </w:rPr>
              <w:t xml:space="preserve"> </w:t>
            </w:r>
            <w:r w:rsidRPr="00DA2C92">
              <w:rPr>
                <w:rFonts w:ascii="Times New Roman" w:hAnsi="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DA2C92">
              <w:rPr>
                <w:rFonts w:ascii="Times New Roman" w:hAnsi="Times New Roman"/>
                <w:sz w:val="24"/>
                <w:szCs w:val="24"/>
              </w:rPr>
              <w:t>Структура резюме. Резюме действительное и резюме проектное</w:t>
            </w:r>
          </w:p>
        </w:tc>
        <w:tc>
          <w:tcPr>
            <w:tcW w:w="371" w:type="pct"/>
          </w:tcPr>
          <w:p w14:paraId="66E39F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709F84D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4558EF24" w14:textId="13ED1942"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437D2FDB" w14:textId="77777777" w:rsidTr="00BD2041">
        <w:trPr>
          <w:trHeight w:val="682"/>
        </w:trPr>
        <w:tc>
          <w:tcPr>
            <w:tcW w:w="825" w:type="pct"/>
            <w:vMerge/>
          </w:tcPr>
          <w:p w14:paraId="11AFFD08" w14:textId="77777777" w:rsidR="00DC648B" w:rsidRPr="00DA2C92" w:rsidRDefault="00DC648B" w:rsidP="00DA2C92">
            <w:pPr>
              <w:spacing w:after="0" w:line="240" w:lineRule="auto"/>
              <w:jc w:val="both"/>
              <w:rPr>
                <w:rFonts w:ascii="Times New Roman" w:hAnsi="Times New Roman"/>
                <w:b/>
                <w:sz w:val="24"/>
                <w:szCs w:val="24"/>
              </w:rPr>
            </w:pPr>
          </w:p>
        </w:tc>
        <w:tc>
          <w:tcPr>
            <w:tcW w:w="3068" w:type="pct"/>
          </w:tcPr>
          <w:p w14:paraId="278AC74B" w14:textId="77777777" w:rsidR="00DC648B" w:rsidRPr="00DA2C92" w:rsidRDefault="00DC648B" w:rsidP="00DA2C92">
            <w:pPr>
              <w:spacing w:after="0" w:line="240" w:lineRule="auto"/>
              <w:rPr>
                <w:rFonts w:ascii="Times New Roman" w:hAnsi="Times New Roman"/>
                <w:b/>
                <w:sz w:val="24"/>
                <w:szCs w:val="24"/>
              </w:rPr>
            </w:pPr>
            <w:r w:rsidRPr="00DA2C92">
              <w:rPr>
                <w:rFonts w:ascii="Times New Roman" w:hAnsi="Times New Roman"/>
                <w:b/>
                <w:bCs/>
                <w:sz w:val="24"/>
                <w:szCs w:val="24"/>
              </w:rPr>
              <w:t xml:space="preserve">Практические занятия: </w:t>
            </w:r>
            <w:r w:rsidRPr="00DA2C92">
              <w:rPr>
                <w:rFonts w:ascii="Times New Roman" w:hAnsi="Times New Roman"/>
                <w:sz w:val="24"/>
                <w:szCs w:val="24"/>
              </w:rPr>
              <w:t>Отличие</w:t>
            </w:r>
            <w:r w:rsidRPr="00DA2C92">
              <w:rPr>
                <w:rFonts w:ascii="Times New Roman" w:hAnsi="Times New Roman"/>
                <w:b/>
                <w:bCs/>
                <w:sz w:val="24"/>
                <w:szCs w:val="24"/>
              </w:rPr>
              <w:t xml:space="preserve"> </w:t>
            </w:r>
            <w:r w:rsidRPr="00DA2C92">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DA2C92">
              <w:rPr>
                <w:rFonts w:ascii="Times New Roman" w:hAnsi="Times New Roman"/>
                <w:b/>
                <w:bCs/>
                <w:sz w:val="24"/>
                <w:szCs w:val="24"/>
              </w:rPr>
              <w:t xml:space="preserve"> </w:t>
            </w:r>
            <w:r w:rsidRPr="00DA2C92">
              <w:rPr>
                <w:rFonts w:ascii="Times New Roman" w:hAnsi="Times New Roman"/>
                <w:sz w:val="24"/>
                <w:szCs w:val="24"/>
              </w:rPr>
              <w:t>Работа с образцовым документом резюме.</w:t>
            </w:r>
            <w:r w:rsidRPr="00DA2C92">
              <w:rPr>
                <w:rFonts w:ascii="Times New Roman" w:hAnsi="Times New Roman"/>
                <w:b/>
                <w:bCs/>
                <w:sz w:val="24"/>
                <w:szCs w:val="24"/>
              </w:rPr>
              <w:t xml:space="preserve"> </w:t>
            </w:r>
            <w:r w:rsidRPr="00DA2C92">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14:paraId="120C423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2F7C029E" w14:textId="01E606C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3A09D823" w14:textId="77777777" w:rsidTr="00970A1A">
        <w:trPr>
          <w:trHeight w:val="20"/>
        </w:trPr>
        <w:tc>
          <w:tcPr>
            <w:tcW w:w="5000" w:type="pct"/>
            <w:gridSpan w:val="4"/>
          </w:tcPr>
          <w:p w14:paraId="34A1B0D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DA2C92">
              <w:rPr>
                <w:rFonts w:ascii="Times New Roman" w:hAnsi="Times New Roman"/>
                <w:b/>
                <w:bCs/>
                <w:i/>
                <w:sz w:val="24"/>
                <w:szCs w:val="24"/>
              </w:rPr>
              <w:t>Основное содержание</w:t>
            </w:r>
          </w:p>
        </w:tc>
      </w:tr>
      <w:tr w:rsidR="00604D85" w:rsidRPr="00DA2C92" w14:paraId="5231192A" w14:textId="77777777" w:rsidTr="00604D85">
        <w:trPr>
          <w:trHeight w:val="20"/>
        </w:trPr>
        <w:tc>
          <w:tcPr>
            <w:tcW w:w="3893" w:type="pct"/>
            <w:gridSpan w:val="2"/>
          </w:tcPr>
          <w:p w14:paraId="35D5782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3.</w:t>
            </w:r>
          </w:p>
          <w:p w14:paraId="7DF2D35D" w14:textId="12C6DA1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«Человек в поиске прекрасного»:</w:t>
            </w:r>
            <w:r w:rsidR="00DC648B" w:rsidRPr="00DA2C92">
              <w:rPr>
                <w:rFonts w:ascii="Times New Roman" w:hAnsi="Times New Roman"/>
                <w:b/>
                <w:bCs/>
                <w:sz w:val="24"/>
                <w:szCs w:val="24"/>
              </w:rPr>
              <w:t xml:space="preserve"> </w:t>
            </w:r>
            <w:r w:rsidRPr="00DA2C92">
              <w:rPr>
                <w:rFonts w:ascii="Times New Roman" w:hAnsi="Times New Roman"/>
                <w:b/>
                <w:bCs/>
                <w:sz w:val="24"/>
                <w:szCs w:val="24"/>
              </w:rPr>
              <w:t>Русская литература рубежа X</w:t>
            </w:r>
            <w:r w:rsidRPr="00DA2C92">
              <w:rPr>
                <w:rFonts w:ascii="Times New Roman" w:hAnsi="Times New Roman"/>
                <w:b/>
                <w:bCs/>
                <w:sz w:val="24"/>
                <w:szCs w:val="24"/>
                <w:lang w:val="en-US"/>
              </w:rPr>
              <w:t>I</w:t>
            </w:r>
            <w:r w:rsidRPr="00DA2C92">
              <w:rPr>
                <w:rFonts w:ascii="Times New Roman" w:hAnsi="Times New Roman"/>
                <w:b/>
                <w:bCs/>
                <w:sz w:val="24"/>
                <w:szCs w:val="24"/>
              </w:rPr>
              <w:t>Х-ХХ веков в контексте социокультурных процессов эпохи</w:t>
            </w:r>
          </w:p>
        </w:tc>
        <w:tc>
          <w:tcPr>
            <w:tcW w:w="371" w:type="pct"/>
          </w:tcPr>
          <w:p w14:paraId="67A3A43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DA2C92">
              <w:rPr>
                <w:rFonts w:ascii="Times New Roman" w:hAnsi="Times New Roman"/>
                <w:b/>
                <w:bCs/>
                <w:iCs/>
                <w:sz w:val="24"/>
                <w:szCs w:val="24"/>
              </w:rPr>
              <w:t>16</w:t>
            </w:r>
          </w:p>
        </w:tc>
        <w:tc>
          <w:tcPr>
            <w:tcW w:w="736" w:type="pct"/>
          </w:tcPr>
          <w:p w14:paraId="0BE102B2" w14:textId="6AC5A248"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725BAA85" w14:textId="77777777" w:rsidTr="00BD2041">
        <w:trPr>
          <w:trHeight w:val="20"/>
        </w:trPr>
        <w:tc>
          <w:tcPr>
            <w:tcW w:w="825" w:type="pct"/>
            <w:vMerge w:val="restart"/>
          </w:tcPr>
          <w:p w14:paraId="409F4A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3.1</w:t>
            </w:r>
          </w:p>
          <w:p w14:paraId="39F746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sz w:val="24"/>
                <w:szCs w:val="24"/>
              </w:rPr>
              <w:t>Мотивы лирики и прозы И. А. Бунина</w:t>
            </w:r>
          </w:p>
        </w:tc>
        <w:tc>
          <w:tcPr>
            <w:tcW w:w="3068" w:type="pct"/>
          </w:tcPr>
          <w:p w14:paraId="5E5ACBA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14:paraId="5C44324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3F4A328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14:paraId="1C8213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53CA65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lastRenderedPageBreak/>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14:paraId="42C6E9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6400161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B52BBDE" w14:textId="77777777" w:rsidTr="00BD2041">
        <w:trPr>
          <w:trHeight w:val="440"/>
        </w:trPr>
        <w:tc>
          <w:tcPr>
            <w:tcW w:w="825" w:type="pct"/>
            <w:vMerge/>
          </w:tcPr>
          <w:p w14:paraId="41A9A5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43C4335" w14:textId="79E38EC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 xml:space="preserve">Психологизм бунинской прозы. Пейзаж. Особенности языка: </w:t>
            </w:r>
            <w:proofErr w:type="gramStart"/>
            <w:r w:rsidRPr="00DA2C92">
              <w:rPr>
                <w:rFonts w:ascii="Times New Roman" w:hAnsi="Times New Roman"/>
                <w:bCs/>
                <w:sz w:val="24"/>
                <w:szCs w:val="24"/>
              </w:rPr>
              <w:t>«живопись» словом</w:t>
            </w:r>
            <w:proofErr w:type="gramEnd"/>
            <w:r w:rsidRPr="00DA2C92">
              <w:rPr>
                <w:rFonts w:ascii="Times New Roman" w:hAnsi="Times New Roman"/>
                <w:bCs/>
                <w:sz w:val="24"/>
                <w:szCs w:val="24"/>
              </w:rPr>
              <w:t>, детали-символы, сочетание различных пластов лексики</w:t>
            </w:r>
          </w:p>
        </w:tc>
        <w:tc>
          <w:tcPr>
            <w:tcW w:w="371" w:type="pct"/>
            <w:vMerge/>
          </w:tcPr>
          <w:p w14:paraId="36EAFE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702CA21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B1BD6C6" w14:textId="77777777" w:rsidTr="00BD2041">
        <w:trPr>
          <w:trHeight w:val="20"/>
        </w:trPr>
        <w:tc>
          <w:tcPr>
            <w:tcW w:w="825" w:type="pct"/>
          </w:tcPr>
          <w:p w14:paraId="2FFE355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3.2</w:t>
            </w:r>
          </w:p>
          <w:p w14:paraId="4651815B" w14:textId="77777777" w:rsidR="00604D85" w:rsidRPr="00DA2C92" w:rsidRDefault="00604D85" w:rsidP="00DA2C92">
            <w:pPr>
              <w:spacing w:after="0" w:line="240" w:lineRule="auto"/>
              <w:jc w:val="both"/>
              <w:rPr>
                <w:rFonts w:ascii="Times New Roman" w:hAnsi="Times New Roman"/>
                <w:b/>
                <w:bCs/>
                <w:sz w:val="24"/>
                <w:szCs w:val="24"/>
              </w:rPr>
            </w:pPr>
            <w:r w:rsidRPr="00DA2C92">
              <w:rPr>
                <w:rFonts w:ascii="Times New Roman" w:hAnsi="Times New Roman"/>
                <w:sz w:val="24"/>
                <w:szCs w:val="24"/>
              </w:rPr>
              <w:t>Традиции русской классики в творчестве А. И. Куприна</w:t>
            </w:r>
          </w:p>
        </w:tc>
        <w:tc>
          <w:tcPr>
            <w:tcW w:w="3068" w:type="pct"/>
          </w:tcPr>
          <w:p w14:paraId="3FDC5AB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Иванович Куприн</w:t>
            </w:r>
            <w:r w:rsidRPr="00DA2C92">
              <w:rPr>
                <w:rFonts w:ascii="Times New Roman" w:hAnsi="Times New Roman"/>
                <w:sz w:val="24"/>
                <w:szCs w:val="24"/>
              </w:rPr>
              <w:t xml:space="preserve"> (1870–1938) Сведения из биографии.</w:t>
            </w:r>
          </w:p>
          <w:p w14:paraId="03913CC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«Олеся»</w:t>
            </w:r>
            <w:r w:rsidRPr="00DA2C92">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75D67D4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 </w:t>
            </w:r>
            <w:r w:rsidRPr="00DA2C92">
              <w:rPr>
                <w:rFonts w:ascii="Times New Roman" w:hAnsi="Times New Roman"/>
                <w:i/>
                <w:iCs/>
                <w:sz w:val="24"/>
                <w:szCs w:val="24"/>
              </w:rPr>
              <w:t>«Гранатовый браслет»</w:t>
            </w:r>
            <w:r w:rsidRPr="00DA2C92">
              <w:rPr>
                <w:rFonts w:ascii="Times New Roman" w:hAnsi="Times New Roman"/>
                <w:sz w:val="24"/>
                <w:szCs w:val="24"/>
              </w:rPr>
              <w:t>. Своеобразие сюжета. Герои о сущности любви.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371" w:type="pct"/>
          </w:tcPr>
          <w:p w14:paraId="40901F5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40E7E9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2486F06F" w14:textId="77777777" w:rsidTr="00124A82">
        <w:trPr>
          <w:trHeight w:val="274"/>
        </w:trPr>
        <w:tc>
          <w:tcPr>
            <w:tcW w:w="825" w:type="pct"/>
            <w:vMerge w:val="restart"/>
          </w:tcPr>
          <w:p w14:paraId="260B5B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3.3</w:t>
            </w:r>
          </w:p>
          <w:p w14:paraId="1CC0057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Герои М. Горького в поисках смысла жизни</w:t>
            </w:r>
          </w:p>
        </w:tc>
        <w:tc>
          <w:tcPr>
            <w:tcW w:w="3068" w:type="pct"/>
          </w:tcPr>
          <w:p w14:paraId="0D9DC8E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792FE069"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Максим Горький</w:t>
            </w:r>
            <w:r w:rsidRPr="00DA2C92">
              <w:rPr>
                <w:rFonts w:ascii="Times New Roman" w:hAnsi="Times New Roman"/>
                <w:sz w:val="24"/>
                <w:szCs w:val="24"/>
              </w:rPr>
              <w:t xml:space="preserve"> (1868–1936). Сведения из биографии (актуализация и обобщение ранее изученного). </w:t>
            </w:r>
          </w:p>
          <w:p w14:paraId="3CC10E56"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Рассказ-триптих </w:t>
            </w:r>
            <w:r w:rsidRPr="00DA2C92">
              <w:rPr>
                <w:rFonts w:ascii="Times New Roman" w:hAnsi="Times New Roman"/>
                <w:i/>
                <w:iCs/>
                <w:sz w:val="24"/>
                <w:szCs w:val="24"/>
              </w:rPr>
              <w:t>«Старуха Изергиль»</w:t>
            </w:r>
            <w:r w:rsidRPr="00DA2C92">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 </w:t>
            </w:r>
          </w:p>
          <w:p w14:paraId="554FCC3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Пьеса </w:t>
            </w:r>
            <w:r w:rsidRPr="00DA2C92">
              <w:rPr>
                <w:rFonts w:ascii="Times New Roman" w:hAnsi="Times New Roman"/>
                <w:i/>
                <w:iCs/>
                <w:sz w:val="24"/>
                <w:szCs w:val="24"/>
              </w:rPr>
              <w:t>«На дне».</w:t>
            </w:r>
            <w:r w:rsidRPr="00DA2C92">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14:paraId="71592A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04B4BB6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63A8EA23" w14:textId="77777777" w:rsidTr="00BD2041">
        <w:trPr>
          <w:trHeight w:val="20"/>
        </w:trPr>
        <w:tc>
          <w:tcPr>
            <w:tcW w:w="825" w:type="pct"/>
            <w:vMerge/>
          </w:tcPr>
          <w:p w14:paraId="67C28FC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E1229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14:paraId="09DFF74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r w:rsidRPr="00DA2C92">
              <w:rPr>
                <w:rFonts w:ascii="Times New Roman" w:hAnsi="Times New Roman"/>
                <w:bCs/>
                <w:i/>
                <w:sz w:val="24"/>
                <w:szCs w:val="24"/>
              </w:rPr>
              <w:t xml:space="preserve"> </w:t>
            </w:r>
          </w:p>
        </w:tc>
        <w:tc>
          <w:tcPr>
            <w:tcW w:w="736" w:type="pct"/>
            <w:vMerge/>
          </w:tcPr>
          <w:p w14:paraId="701EAB92" w14:textId="623F1455"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DA2C92" w14:paraId="6AD300BC" w14:textId="77777777" w:rsidTr="00BD2041">
        <w:trPr>
          <w:trHeight w:val="20"/>
        </w:trPr>
        <w:tc>
          <w:tcPr>
            <w:tcW w:w="825" w:type="pct"/>
            <w:vMerge w:val="restart"/>
          </w:tcPr>
          <w:p w14:paraId="622B225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3.4</w:t>
            </w:r>
          </w:p>
          <w:p w14:paraId="2BD17D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t xml:space="preserve">Серебряный век: общая характеристика и </w:t>
            </w:r>
            <w:r w:rsidRPr="00DA2C92">
              <w:rPr>
                <w:rFonts w:ascii="Times New Roman" w:hAnsi="Times New Roman"/>
                <w:sz w:val="24"/>
                <w:szCs w:val="24"/>
              </w:rPr>
              <w:lastRenderedPageBreak/>
              <w:t>основные представители</w:t>
            </w:r>
          </w:p>
        </w:tc>
        <w:tc>
          <w:tcPr>
            <w:tcW w:w="3068" w:type="pct"/>
          </w:tcPr>
          <w:p w14:paraId="1ED440F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FCE457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74B9D0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BE71E44" w14:textId="77777777" w:rsidTr="00B1538D">
        <w:trPr>
          <w:trHeight w:val="843"/>
        </w:trPr>
        <w:tc>
          <w:tcPr>
            <w:tcW w:w="825" w:type="pct"/>
            <w:vMerge/>
          </w:tcPr>
          <w:p w14:paraId="3BD0102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8096D22"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От реализма – к модернизму</w:t>
            </w:r>
          </w:p>
          <w:p w14:paraId="5CAC829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Серебряный век</w:t>
            </w:r>
            <w:r w:rsidRPr="00DA2C92">
              <w:rPr>
                <w:rFonts w:ascii="Times New Roman" w:hAnsi="Times New Roman"/>
                <w:sz w:val="24"/>
                <w:szCs w:val="24"/>
              </w:rPr>
              <w:t xml:space="preserve">: происхождение и смысл определения. Серебряный век как культурно-историческая эпоха. Предпосылки возникновения. Классификация литературных </w:t>
            </w:r>
            <w:r w:rsidRPr="00DA2C92">
              <w:rPr>
                <w:rFonts w:ascii="Times New Roman" w:hAnsi="Times New Roman"/>
                <w:sz w:val="24"/>
                <w:szCs w:val="24"/>
              </w:rPr>
              <w:lastRenderedPageBreak/>
              <w:t>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611A1758"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Символизм.</w:t>
            </w:r>
            <w:r w:rsidRPr="00DA2C92">
              <w:rPr>
                <w:rFonts w:ascii="Times New Roman" w:hAnsi="Times New Roman"/>
                <w:sz w:val="24"/>
                <w:szCs w:val="24"/>
              </w:rPr>
              <w:t xml:space="preserve"> Идея двоемирия и обновление художественного языка: расширение значения слова. Поэты-символисты: </w:t>
            </w:r>
            <w:r w:rsidRPr="00DA2C92">
              <w:rPr>
                <w:rFonts w:ascii="Times New Roman" w:hAnsi="Times New Roman"/>
                <w:i/>
                <w:iCs/>
                <w:sz w:val="24"/>
                <w:szCs w:val="24"/>
              </w:rPr>
              <w:t>В.</w:t>
            </w:r>
            <w:r w:rsidRPr="00DA2C92">
              <w:rPr>
                <w:rFonts w:ascii="Times New Roman" w:hAnsi="Times New Roman"/>
                <w:i/>
                <w:iCs/>
                <w:sz w:val="24"/>
                <w:szCs w:val="24"/>
                <w:lang w:val="en-US"/>
              </w:rPr>
              <w:t> </w:t>
            </w:r>
            <w:r w:rsidRPr="00DA2C92">
              <w:rPr>
                <w:rFonts w:ascii="Times New Roman" w:hAnsi="Times New Roman"/>
                <w:i/>
                <w:iCs/>
                <w:sz w:val="24"/>
                <w:szCs w:val="24"/>
              </w:rPr>
              <w:t>Брюсов</w:t>
            </w:r>
            <w:r w:rsidRPr="00DA2C92">
              <w:rPr>
                <w:rFonts w:ascii="Times New Roman" w:hAnsi="Times New Roman"/>
                <w:sz w:val="24"/>
                <w:szCs w:val="24"/>
              </w:rPr>
              <w:t xml:space="preserve"> («Творчество»); </w:t>
            </w:r>
            <w:r w:rsidRPr="00DA2C92">
              <w:rPr>
                <w:rFonts w:ascii="Times New Roman" w:hAnsi="Times New Roman"/>
                <w:i/>
                <w:iCs/>
                <w:sz w:val="24"/>
                <w:szCs w:val="24"/>
              </w:rPr>
              <w:t>К. Бальмонт</w:t>
            </w:r>
            <w:r w:rsidRPr="00DA2C92">
              <w:rPr>
                <w:rFonts w:ascii="Times New Roman" w:hAnsi="Times New Roman"/>
                <w:sz w:val="24"/>
                <w:szCs w:val="24"/>
              </w:rPr>
              <w:t xml:space="preserve"> («Я – изысканность русской медлительной речи…»); </w:t>
            </w:r>
            <w:r w:rsidRPr="00DA2C92">
              <w:rPr>
                <w:rFonts w:ascii="Times New Roman" w:hAnsi="Times New Roman"/>
                <w:i/>
                <w:iCs/>
                <w:sz w:val="24"/>
                <w:szCs w:val="24"/>
              </w:rPr>
              <w:t>А. Белый</w:t>
            </w:r>
            <w:r w:rsidRPr="00DA2C92">
              <w:rPr>
                <w:rFonts w:ascii="Times New Roman" w:hAnsi="Times New Roman"/>
                <w:sz w:val="24"/>
                <w:szCs w:val="24"/>
              </w:rPr>
              <w:t xml:space="preserve"> («Раздумье»).</w:t>
            </w:r>
          </w:p>
          <w:p w14:paraId="40FE71EC" w14:textId="77777777" w:rsidR="00DC648B" w:rsidRPr="00DA2C92" w:rsidRDefault="00DC648B" w:rsidP="00DA2C92">
            <w:pPr>
              <w:spacing w:after="0" w:line="240" w:lineRule="auto"/>
              <w:jc w:val="both"/>
              <w:rPr>
                <w:rFonts w:ascii="Times New Roman" w:hAnsi="Times New Roman"/>
                <w:sz w:val="24"/>
                <w:szCs w:val="24"/>
                <w:shd w:val="clear" w:color="auto" w:fill="FFFFFF"/>
              </w:rPr>
            </w:pPr>
            <w:r w:rsidRPr="00DA2C92">
              <w:rPr>
                <w:rFonts w:ascii="Times New Roman" w:hAnsi="Times New Roman"/>
                <w:i/>
                <w:iCs/>
                <w:sz w:val="24"/>
                <w:szCs w:val="24"/>
              </w:rPr>
              <w:t>Акмеизм.</w:t>
            </w:r>
            <w:r w:rsidRPr="00DA2C92">
              <w:rPr>
                <w:rFonts w:ascii="Times New Roman" w:hAnsi="Times New Roman"/>
                <w:sz w:val="24"/>
                <w:szCs w:val="24"/>
              </w:rPr>
              <w:t xml:space="preserve"> Возвращение к «прекрасной ясности». </w:t>
            </w:r>
            <w:r w:rsidRPr="00DA2C92">
              <w:rPr>
                <w:rFonts w:ascii="Times New Roman" w:hAnsi="Times New Roman"/>
                <w:sz w:val="24"/>
                <w:szCs w:val="24"/>
                <w:shd w:val="clear" w:color="auto" w:fill="FFFFFF"/>
              </w:rPr>
              <w:t xml:space="preserve">Предметность тематики и образов, точность слова. Поэты-акмеисты: </w:t>
            </w:r>
            <w:r w:rsidRPr="00DA2C92">
              <w:rPr>
                <w:rFonts w:ascii="Times New Roman" w:hAnsi="Times New Roman"/>
                <w:i/>
                <w:iCs/>
                <w:sz w:val="24"/>
                <w:szCs w:val="24"/>
                <w:shd w:val="clear" w:color="auto" w:fill="FFFFFF"/>
              </w:rPr>
              <w:t>Н. Гумилев</w:t>
            </w:r>
            <w:r w:rsidRPr="00DA2C92">
              <w:rPr>
                <w:rFonts w:ascii="Times New Roman" w:hAnsi="Times New Roman"/>
                <w:sz w:val="24"/>
                <w:szCs w:val="24"/>
                <w:shd w:val="clear" w:color="auto" w:fill="FFFFFF"/>
              </w:rPr>
              <w:t xml:space="preserve"> («Жираф»); </w:t>
            </w:r>
            <w:r w:rsidRPr="00DA2C92">
              <w:rPr>
                <w:rFonts w:ascii="Times New Roman" w:hAnsi="Times New Roman"/>
                <w:i/>
                <w:iCs/>
                <w:sz w:val="24"/>
                <w:szCs w:val="24"/>
                <w:shd w:val="clear" w:color="auto" w:fill="FFFFFF"/>
              </w:rPr>
              <w:t>С. Городецкий</w:t>
            </w:r>
            <w:r w:rsidRPr="00DA2C92">
              <w:rPr>
                <w:rFonts w:ascii="Times New Roman" w:hAnsi="Times New Roman"/>
                <w:sz w:val="24"/>
                <w:szCs w:val="24"/>
                <w:shd w:val="clear" w:color="auto" w:fill="FFFFFF"/>
              </w:rPr>
              <w:t xml:space="preserve"> («Береза»).</w:t>
            </w:r>
          </w:p>
          <w:p w14:paraId="33BD10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DA2C92">
              <w:rPr>
                <w:rFonts w:ascii="Times New Roman" w:hAnsi="Times New Roman"/>
                <w:i/>
                <w:iCs/>
                <w:sz w:val="24"/>
                <w:szCs w:val="24"/>
              </w:rPr>
              <w:t xml:space="preserve">Футуризм. </w:t>
            </w:r>
            <w:r w:rsidRPr="00DA2C92">
              <w:rPr>
                <w:rFonts w:ascii="Times New Roman" w:hAnsi="Times New Roman"/>
                <w:sz w:val="24"/>
                <w:szCs w:val="24"/>
              </w:rPr>
              <w:t>Эпатажность и устремленность в будущее. Разрыв с традицией. Поп</w:t>
            </w:r>
            <w:r w:rsidRPr="00DA2C92">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DA2C92">
              <w:rPr>
                <w:rFonts w:ascii="Times New Roman" w:hAnsi="Times New Roman"/>
                <w:i/>
                <w:iCs/>
                <w:color w:val="202124"/>
                <w:sz w:val="24"/>
                <w:szCs w:val="24"/>
                <w:shd w:val="clear" w:color="auto" w:fill="FFFFFF"/>
              </w:rPr>
              <w:t>И. Северянин</w:t>
            </w:r>
            <w:r w:rsidRPr="00DA2C92">
              <w:rPr>
                <w:rFonts w:ascii="Times New Roman" w:hAnsi="Times New Roman"/>
                <w:color w:val="202124"/>
                <w:sz w:val="24"/>
                <w:szCs w:val="24"/>
                <w:shd w:val="clear" w:color="auto" w:fill="FFFFFF"/>
              </w:rPr>
              <w:t xml:space="preserve"> («Эпилог», «Авиатор»); </w:t>
            </w:r>
            <w:r w:rsidRPr="00DA2C92">
              <w:rPr>
                <w:rFonts w:ascii="Times New Roman" w:hAnsi="Times New Roman"/>
                <w:i/>
                <w:iCs/>
                <w:color w:val="202124"/>
                <w:sz w:val="24"/>
                <w:szCs w:val="24"/>
                <w:shd w:val="clear" w:color="auto" w:fill="FFFFFF"/>
              </w:rPr>
              <w:t xml:space="preserve">В. Хлебников </w:t>
            </w:r>
            <w:r w:rsidRPr="00DA2C92">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14:paraId="7C65343C" w14:textId="6121F07A"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DA2C92">
              <w:rPr>
                <w:rFonts w:ascii="Times New Roman" w:hAnsi="Times New Roman"/>
                <w:sz w:val="24"/>
                <w:szCs w:val="24"/>
              </w:rPr>
              <w:t xml:space="preserve"> </w:t>
            </w:r>
          </w:p>
        </w:tc>
        <w:tc>
          <w:tcPr>
            <w:tcW w:w="371" w:type="pct"/>
            <w:vMerge/>
          </w:tcPr>
          <w:p w14:paraId="5191E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65AEBF2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89A2063" w14:textId="77777777" w:rsidTr="00BD2041">
        <w:trPr>
          <w:trHeight w:val="20"/>
        </w:trPr>
        <w:tc>
          <w:tcPr>
            <w:tcW w:w="825" w:type="pct"/>
            <w:vMerge/>
          </w:tcPr>
          <w:p w14:paraId="6C81094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E2468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14:paraId="25D832F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228F70A" w14:textId="1D6CAAD6"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D4B1969" w14:textId="77777777" w:rsidTr="00BD2041">
        <w:trPr>
          <w:trHeight w:val="20"/>
        </w:trPr>
        <w:tc>
          <w:tcPr>
            <w:tcW w:w="825" w:type="pct"/>
            <w:vMerge w:val="restart"/>
          </w:tcPr>
          <w:p w14:paraId="18F4793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3.5</w:t>
            </w:r>
          </w:p>
          <w:p w14:paraId="75DBCDFB"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 Блок. Лирика. Поэма «Двенадцать»</w:t>
            </w:r>
          </w:p>
        </w:tc>
        <w:tc>
          <w:tcPr>
            <w:tcW w:w="3068" w:type="pct"/>
          </w:tcPr>
          <w:p w14:paraId="0C7A189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39058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430D01E3" w14:textId="0A8661E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650E366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5305EFD" w14:textId="77777777" w:rsidTr="000A585E">
        <w:trPr>
          <w:trHeight w:val="3800"/>
        </w:trPr>
        <w:tc>
          <w:tcPr>
            <w:tcW w:w="825" w:type="pct"/>
            <w:vMerge/>
            <w:tcBorders>
              <w:bottom w:val="single" w:sz="4" w:space="0" w:color="auto"/>
            </w:tcBorders>
          </w:tcPr>
          <w:p w14:paraId="751AD0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20B2F6F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Александрович Блок</w:t>
            </w:r>
            <w:r w:rsidRPr="00DA2C92">
              <w:rPr>
                <w:rFonts w:ascii="Times New Roman" w:hAnsi="Times New Roman"/>
                <w:sz w:val="24"/>
                <w:szCs w:val="24"/>
              </w:rPr>
              <w:t xml:space="preserve"> (1880–1921). Сведения из биографии поэта. </w:t>
            </w:r>
          </w:p>
          <w:p w14:paraId="0CB86C79"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A2C92">
              <w:rPr>
                <w:rFonts w:ascii="Times New Roman" w:hAnsi="Times New Roman"/>
                <w:sz w:val="24"/>
                <w:szCs w:val="24"/>
              </w:rPr>
              <w:t xml:space="preserve">(из цикла </w:t>
            </w:r>
            <w:r w:rsidRPr="00DA2C92">
              <w:rPr>
                <w:rFonts w:ascii="Times New Roman" w:hAnsi="Times New Roman"/>
                <w:i/>
                <w:iCs/>
                <w:sz w:val="24"/>
                <w:szCs w:val="24"/>
              </w:rPr>
              <w:t xml:space="preserve">«На поле Куликовом»), «Россия», «Балаган», «О, я хочу безумно жить…». Лирика </w:t>
            </w:r>
            <w:r w:rsidRPr="00DA2C92">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DA2C92">
              <w:rPr>
                <w:rFonts w:ascii="Times New Roman" w:hAnsi="Times New Roman"/>
                <w:i/>
                <w:iCs/>
                <w:sz w:val="24"/>
                <w:szCs w:val="24"/>
              </w:rPr>
              <w:t>.</w:t>
            </w:r>
            <w:r w:rsidRPr="00DA2C92">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1A26072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 </w:t>
            </w:r>
            <w:r w:rsidRPr="00DA2C92">
              <w:rPr>
                <w:rFonts w:ascii="Times New Roman" w:hAnsi="Times New Roman"/>
                <w:i/>
                <w:iCs/>
                <w:sz w:val="24"/>
                <w:szCs w:val="24"/>
              </w:rPr>
              <w:t>«Двенадцать».</w:t>
            </w:r>
            <w:r w:rsidRPr="00DA2C92">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14:paraId="3FEDD2B7" w14:textId="5BF365A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21B9850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47375C4" w14:textId="77777777" w:rsidTr="00286EA4">
        <w:trPr>
          <w:trHeight w:val="287"/>
        </w:trPr>
        <w:tc>
          <w:tcPr>
            <w:tcW w:w="825" w:type="pct"/>
            <w:vMerge w:val="restart"/>
          </w:tcPr>
          <w:p w14:paraId="667352B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3.6</w:t>
            </w:r>
          </w:p>
          <w:p w14:paraId="713A2C9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Поэтическое новаторство В. Маяковского</w:t>
            </w:r>
          </w:p>
        </w:tc>
        <w:tc>
          <w:tcPr>
            <w:tcW w:w="3068" w:type="pct"/>
          </w:tcPr>
          <w:p w14:paraId="5FCDC0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736A3C6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4D9D3E7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732A3270" w14:textId="77777777" w:rsidTr="000A585E">
        <w:trPr>
          <w:trHeight w:val="3529"/>
        </w:trPr>
        <w:tc>
          <w:tcPr>
            <w:tcW w:w="825" w:type="pct"/>
            <w:vMerge/>
            <w:tcBorders>
              <w:bottom w:val="single" w:sz="4" w:space="0" w:color="auto"/>
            </w:tcBorders>
          </w:tcPr>
          <w:p w14:paraId="7C799B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14:paraId="6056DE0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Владимир Владимирович Маяковский</w:t>
            </w:r>
            <w:r w:rsidRPr="00DA2C92">
              <w:rPr>
                <w:rFonts w:ascii="Times New Roman" w:hAnsi="Times New Roman"/>
                <w:sz w:val="24"/>
                <w:szCs w:val="24"/>
              </w:rPr>
              <w:t xml:space="preserve"> (1893–1930) Трагедия горлана-главаря (факты биографии).</w:t>
            </w:r>
          </w:p>
          <w:p w14:paraId="7F9138DD"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«Послушайте!», «Лиличка!», «Скрипка и немножко нервно», «Левый марш», «Прозаседавшиеся», «Нате!», «А вы могли бы?», «Юбилейное», «Сергею Есенину» </w:t>
            </w:r>
          </w:p>
          <w:p w14:paraId="013F739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Лирика. </w:t>
            </w:r>
            <w:r w:rsidRPr="00DA2C92">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A2C92">
              <w:rPr>
                <w:rFonts w:ascii="Times New Roman" w:hAnsi="Times New Roman"/>
                <w:i/>
                <w:iCs/>
                <w:sz w:val="24"/>
                <w:szCs w:val="24"/>
              </w:rPr>
              <w:t xml:space="preserve">. </w:t>
            </w:r>
            <w:r w:rsidRPr="00DA2C92">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14:paraId="7A41501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Поэма-триптих </w:t>
            </w:r>
            <w:r w:rsidRPr="00DA2C92">
              <w:rPr>
                <w:rFonts w:ascii="Times New Roman" w:hAnsi="Times New Roman"/>
                <w:i/>
                <w:iCs/>
                <w:sz w:val="24"/>
                <w:szCs w:val="24"/>
              </w:rPr>
              <w:t>«Облако в штанах»</w:t>
            </w:r>
            <w:r w:rsidRPr="00DA2C92">
              <w:rPr>
                <w:rFonts w:ascii="Times New Roman" w:hAnsi="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14:paraId="36ABBC4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14:paraId="756307A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1C595A3A" w14:textId="77777777" w:rsidTr="00BD2041">
        <w:trPr>
          <w:trHeight w:val="20"/>
        </w:trPr>
        <w:tc>
          <w:tcPr>
            <w:tcW w:w="825" w:type="pct"/>
            <w:vMerge w:val="restart"/>
          </w:tcPr>
          <w:p w14:paraId="5DA5472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3.7</w:t>
            </w:r>
          </w:p>
          <w:p w14:paraId="28A66C6B"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Драматизм судьбы поэта</w:t>
            </w:r>
          </w:p>
          <w:p w14:paraId="139A1DE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С. А. Есенин</w:t>
            </w:r>
          </w:p>
        </w:tc>
        <w:tc>
          <w:tcPr>
            <w:tcW w:w="3068" w:type="pct"/>
          </w:tcPr>
          <w:p w14:paraId="1A795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CE9B4F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CB5745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C08942"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C949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1FB61F6"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E9B65D7"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FF8882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5DA5F4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5A7706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FD9D1B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7DA776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09F46B9"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D467AFA" w14:textId="1968F7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3E892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6C39706F" w14:textId="77777777" w:rsidTr="00BD2041">
        <w:trPr>
          <w:trHeight w:val="2300"/>
        </w:trPr>
        <w:tc>
          <w:tcPr>
            <w:tcW w:w="825" w:type="pct"/>
            <w:vMerge/>
          </w:tcPr>
          <w:p w14:paraId="2AE72B8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17DA65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Сергей Александрович Есенин</w:t>
            </w:r>
            <w:r w:rsidRPr="00DA2C92">
              <w:rPr>
                <w:rFonts w:ascii="Times New Roman" w:hAnsi="Times New Roman"/>
                <w:sz w:val="24"/>
                <w:szCs w:val="24"/>
              </w:rPr>
              <w:t xml:space="preserve"> (1895–1925) </w:t>
            </w:r>
          </w:p>
          <w:p w14:paraId="4C626E2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(«Гой ты, Русь моя родная!», «Тебе одной плету венок…», «Спит ковыль. Равнина дорогая…», «Неуютная жидкая лунность…»;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7729C51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DA2C92">
              <w:rPr>
                <w:rFonts w:ascii="Times New Roman" w:hAnsi="Times New Roman"/>
                <w:i/>
                <w:iCs/>
                <w:sz w:val="24"/>
                <w:szCs w:val="24"/>
              </w:rPr>
              <w:t>.</w:t>
            </w:r>
            <w:r w:rsidRPr="00DA2C92">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14:paraId="187BA5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5A939EA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DC4BDC0" w14:textId="77777777" w:rsidTr="00BD2041">
        <w:trPr>
          <w:trHeight w:val="20"/>
        </w:trPr>
        <w:tc>
          <w:tcPr>
            <w:tcW w:w="825" w:type="pct"/>
            <w:vMerge/>
          </w:tcPr>
          <w:p w14:paraId="729B4C6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ACE216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14:paraId="60E3F8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24CBE9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C9C78F9" w14:textId="77777777" w:rsidTr="00604D85">
        <w:trPr>
          <w:trHeight w:val="20"/>
        </w:trPr>
        <w:tc>
          <w:tcPr>
            <w:tcW w:w="3893" w:type="pct"/>
            <w:gridSpan w:val="2"/>
            <w:vAlign w:val="center"/>
          </w:tcPr>
          <w:p w14:paraId="57C917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4 </w:t>
            </w:r>
          </w:p>
          <w:p w14:paraId="4A1B3AD9" w14:textId="7D5F8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14:paraId="11AD64F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407DC55" w14:textId="71AA114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0A5FB823" w14:textId="77777777" w:rsidTr="00BD2041">
        <w:trPr>
          <w:trHeight w:val="20"/>
        </w:trPr>
        <w:tc>
          <w:tcPr>
            <w:tcW w:w="825" w:type="pct"/>
            <w:vMerge w:val="restart"/>
          </w:tcPr>
          <w:p w14:paraId="19D9EF5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4.1</w:t>
            </w:r>
          </w:p>
          <w:p w14:paraId="58BF418E"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Исповедальность лирики М. И. Цветаевой</w:t>
            </w:r>
          </w:p>
        </w:tc>
        <w:tc>
          <w:tcPr>
            <w:tcW w:w="3068" w:type="pct"/>
          </w:tcPr>
          <w:p w14:paraId="3C42CED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A05B0F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7621F8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6E7EC10A" w14:textId="77777777" w:rsidTr="00BD2041">
        <w:trPr>
          <w:trHeight w:val="2151"/>
        </w:trPr>
        <w:tc>
          <w:tcPr>
            <w:tcW w:w="825" w:type="pct"/>
            <w:vMerge/>
          </w:tcPr>
          <w:p w14:paraId="1527DE9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592684C"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Марина Ивановна Цветаева</w:t>
            </w:r>
            <w:r w:rsidRPr="00DA2C92">
              <w:rPr>
                <w:rFonts w:ascii="Times New Roman" w:hAnsi="Times New Roman"/>
                <w:sz w:val="24"/>
                <w:szCs w:val="24"/>
              </w:rPr>
              <w:t xml:space="preserve"> (1892–1941) Сведения из биографии. </w:t>
            </w:r>
          </w:p>
          <w:p w14:paraId="4CB7FC9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A2C92">
              <w:rPr>
                <w:rFonts w:ascii="Times New Roman" w:hAnsi="Times New Roman"/>
                <w:sz w:val="24"/>
                <w:szCs w:val="24"/>
              </w:rPr>
              <w:t xml:space="preserve">, </w:t>
            </w:r>
            <w:r w:rsidRPr="00DA2C92">
              <w:rPr>
                <w:rFonts w:ascii="Times New Roman" w:hAnsi="Times New Roman"/>
                <w:i/>
                <w:iCs/>
                <w:sz w:val="24"/>
                <w:szCs w:val="24"/>
              </w:rPr>
              <w:t>«У тонкой проволоки над волной овсов…» (</w:t>
            </w:r>
            <w:r w:rsidRPr="00DA2C92">
              <w:rPr>
                <w:rFonts w:ascii="Times New Roman" w:hAnsi="Times New Roman"/>
                <w:sz w:val="24"/>
                <w:szCs w:val="24"/>
              </w:rPr>
              <w:t>из цикла «Ахматовой»)</w:t>
            </w:r>
            <w:r w:rsidRPr="00DA2C92">
              <w:rPr>
                <w:rFonts w:ascii="Times New Roman" w:hAnsi="Times New Roman"/>
                <w:i/>
                <w:iCs/>
                <w:sz w:val="24"/>
                <w:szCs w:val="24"/>
              </w:rPr>
              <w:t xml:space="preserve"> </w:t>
            </w:r>
          </w:p>
          <w:p w14:paraId="4962ADB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DA2C92">
              <w:rPr>
                <w:rFonts w:ascii="Times New Roman" w:hAnsi="Times New Roman"/>
                <w:i/>
                <w:iCs/>
                <w:sz w:val="24"/>
                <w:szCs w:val="24"/>
              </w:rPr>
              <w:t xml:space="preserve"> </w:t>
            </w:r>
            <w:r w:rsidRPr="00DA2C92">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14:paraId="69AEEC1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6A336E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57032D4D" w14:textId="77777777" w:rsidTr="00BD2041">
        <w:trPr>
          <w:trHeight w:val="20"/>
        </w:trPr>
        <w:tc>
          <w:tcPr>
            <w:tcW w:w="825" w:type="pct"/>
            <w:vMerge/>
          </w:tcPr>
          <w:p w14:paraId="0FC09D9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B6A4E3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6846B1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r w:rsidRPr="00DA2C92">
              <w:rPr>
                <w:rFonts w:ascii="Times New Roman" w:hAnsi="Times New Roman"/>
                <w:bCs/>
                <w:i/>
                <w:sz w:val="24"/>
                <w:szCs w:val="24"/>
              </w:rPr>
              <w:t xml:space="preserve"> </w:t>
            </w:r>
          </w:p>
        </w:tc>
        <w:tc>
          <w:tcPr>
            <w:tcW w:w="736" w:type="pct"/>
            <w:vMerge/>
          </w:tcPr>
          <w:p w14:paraId="7B1B07B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16F886C5" w14:textId="77777777" w:rsidTr="00BD2041">
        <w:trPr>
          <w:trHeight w:val="20"/>
        </w:trPr>
        <w:tc>
          <w:tcPr>
            <w:tcW w:w="825" w:type="pct"/>
            <w:vMerge w:val="restart"/>
          </w:tcPr>
          <w:p w14:paraId="4F79BD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4.2</w:t>
            </w:r>
          </w:p>
          <w:p w14:paraId="0C616A2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Андрей Платонов. «Усомнившийся Макар»</w:t>
            </w:r>
          </w:p>
        </w:tc>
        <w:tc>
          <w:tcPr>
            <w:tcW w:w="3068" w:type="pct"/>
          </w:tcPr>
          <w:p w14:paraId="10313E5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2F51700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639FE17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16FF2E3"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1850FF9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E97D7A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3F99668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A0F539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778B4AF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4C308A75" w14:textId="35C91EF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D3C8CF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112F21B1" w14:textId="77777777" w:rsidTr="00BD2041">
        <w:trPr>
          <w:trHeight w:val="1483"/>
        </w:trPr>
        <w:tc>
          <w:tcPr>
            <w:tcW w:w="825" w:type="pct"/>
            <w:vMerge/>
          </w:tcPr>
          <w:p w14:paraId="5756FF7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F93788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Андрей Платонов </w:t>
            </w:r>
            <w:r w:rsidRPr="00DA2C92">
              <w:rPr>
                <w:rFonts w:ascii="Times New Roman" w:hAnsi="Times New Roman"/>
                <w:sz w:val="24"/>
                <w:szCs w:val="24"/>
              </w:rPr>
              <w:t xml:space="preserve">(Андрей Платонович Климентов) (1899–1951) Сведения из биографии. </w:t>
            </w:r>
          </w:p>
          <w:p w14:paraId="1782EBD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«Усомнившийся Макар»</w:t>
            </w:r>
            <w:r w:rsidRPr="00DA2C92">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14:paraId="149F78E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4EE9DF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2382D75A" w14:textId="77777777" w:rsidTr="00BD2041">
        <w:trPr>
          <w:trHeight w:val="20"/>
        </w:trPr>
        <w:tc>
          <w:tcPr>
            <w:tcW w:w="825" w:type="pct"/>
            <w:vMerge/>
          </w:tcPr>
          <w:p w14:paraId="582C3A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33D3BB3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14:paraId="5CC2FC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3F5B100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FA70BFB" w14:textId="77777777" w:rsidTr="00BD2041">
        <w:trPr>
          <w:trHeight w:val="309"/>
        </w:trPr>
        <w:tc>
          <w:tcPr>
            <w:tcW w:w="825" w:type="pct"/>
            <w:vMerge w:val="restart"/>
          </w:tcPr>
          <w:p w14:paraId="6D8C665E" w14:textId="77777777" w:rsidR="00604D85" w:rsidRPr="00DA2C92" w:rsidRDefault="00604D85" w:rsidP="00DA2C92">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4.3</w:t>
            </w:r>
          </w:p>
          <w:p w14:paraId="3E4019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lastRenderedPageBreak/>
              <w:t>Вечные темы в поэзии А. А. Ахматовой</w:t>
            </w:r>
          </w:p>
        </w:tc>
        <w:tc>
          <w:tcPr>
            <w:tcW w:w="3068" w:type="pct"/>
          </w:tcPr>
          <w:p w14:paraId="3C2734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4721ACE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71F42E7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7A236857" w14:textId="77777777" w:rsidTr="00D97B0B">
        <w:trPr>
          <w:trHeight w:val="3257"/>
        </w:trPr>
        <w:tc>
          <w:tcPr>
            <w:tcW w:w="825" w:type="pct"/>
            <w:vMerge/>
          </w:tcPr>
          <w:p w14:paraId="06836F2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B4B21BF"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Анна Андреевна Ахматова</w:t>
            </w:r>
            <w:r w:rsidRPr="00DA2C92">
              <w:rPr>
                <w:rFonts w:ascii="Times New Roman" w:hAnsi="Times New Roman"/>
                <w:sz w:val="24"/>
                <w:szCs w:val="24"/>
              </w:rPr>
              <w:t xml:space="preserve"> (1889–1966) Сведения из биографии. </w:t>
            </w:r>
          </w:p>
          <w:p w14:paraId="0C5A97A6"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«Песня последней встречи», «Сжала руки под темной вуалью…», «Смятение», «</w:t>
            </w:r>
            <w:proofErr w:type="gramStart"/>
            <w:r w:rsidRPr="00DA2C92">
              <w:rPr>
                <w:rFonts w:ascii="Times New Roman" w:hAnsi="Times New Roman"/>
                <w:i/>
                <w:iCs/>
                <w:sz w:val="24"/>
                <w:szCs w:val="24"/>
              </w:rPr>
              <w:t>Под крышей</w:t>
            </w:r>
            <w:proofErr w:type="gramEnd"/>
            <w:r w:rsidRPr="00DA2C92">
              <w:rPr>
                <w:rFonts w:ascii="Times New Roman" w:hAnsi="Times New Roman"/>
                <w:i/>
                <w:iCs/>
                <w:sz w:val="24"/>
                <w:szCs w:val="24"/>
              </w:rPr>
              <w:t xml:space="preserve"> промерзшей пустого жилья…», «Муза», «Муза ушла по дороге…», «Мне ни к чему одические рати…», «Не с теми я, кто бросил землю…», «Мне голос был. Он звал утешно…», «Родная земля», «Смуглый отрок бродил по аллеям…»</w:t>
            </w:r>
          </w:p>
          <w:p w14:paraId="0A78672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Лирика</w:t>
            </w:r>
            <w:r w:rsidRPr="00DA2C92">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8198D8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Поэма</w:t>
            </w:r>
            <w:r w:rsidRPr="00DA2C92">
              <w:rPr>
                <w:rFonts w:ascii="Times New Roman" w:hAnsi="Times New Roman"/>
                <w:i/>
                <w:iCs/>
                <w:sz w:val="24"/>
                <w:szCs w:val="24"/>
              </w:rPr>
              <w:t xml:space="preserve"> «Реквием». </w:t>
            </w:r>
            <w:r w:rsidRPr="00DA2C92">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14:paraId="1756FF0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7F83B0D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6DA4DB69" w14:textId="77777777" w:rsidTr="00BD2041">
        <w:trPr>
          <w:trHeight w:val="191"/>
        </w:trPr>
        <w:tc>
          <w:tcPr>
            <w:tcW w:w="825" w:type="pct"/>
            <w:vMerge/>
          </w:tcPr>
          <w:p w14:paraId="3B66BB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F3EA9F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520B5F6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w:t>
            </w:r>
          </w:p>
        </w:tc>
        <w:tc>
          <w:tcPr>
            <w:tcW w:w="736" w:type="pct"/>
          </w:tcPr>
          <w:p w14:paraId="19585A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724B08" w14:textId="77777777" w:rsidTr="004F2144">
        <w:trPr>
          <w:trHeight w:val="189"/>
        </w:trPr>
        <w:tc>
          <w:tcPr>
            <w:tcW w:w="5000" w:type="pct"/>
            <w:gridSpan w:val="4"/>
          </w:tcPr>
          <w:p w14:paraId="688236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076FCA3E" w14:textId="77777777" w:rsidTr="008931EB">
        <w:trPr>
          <w:trHeight w:val="940"/>
        </w:trPr>
        <w:tc>
          <w:tcPr>
            <w:tcW w:w="825" w:type="pct"/>
            <w:vMerge w:val="restart"/>
          </w:tcPr>
          <w:p w14:paraId="49B54D05"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14:paraId="4B588DDC" w14:textId="77777777" w:rsidR="00DC648B" w:rsidRPr="00DA2C92" w:rsidRDefault="00DC648B" w:rsidP="00DA2C92">
            <w:pPr>
              <w:spacing w:after="0" w:line="240" w:lineRule="auto"/>
              <w:jc w:val="both"/>
              <w:rPr>
                <w:rFonts w:ascii="Times New Roman" w:hAnsi="Times New Roman"/>
                <w:b/>
                <w:bCs/>
                <w:sz w:val="24"/>
                <w:szCs w:val="24"/>
              </w:rPr>
            </w:pPr>
            <w:r w:rsidRPr="00DA2C92">
              <w:rPr>
                <w:rFonts w:ascii="Times New Roman" w:hAnsi="Times New Roman"/>
                <w:b/>
                <w:bCs/>
                <w:sz w:val="24"/>
                <w:szCs w:val="24"/>
              </w:rPr>
              <w:t>Содержание учебного материала</w:t>
            </w:r>
          </w:p>
          <w:p w14:paraId="1F4710F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14:paraId="046341C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w:t>
            </w:r>
          </w:p>
        </w:tc>
        <w:tc>
          <w:tcPr>
            <w:tcW w:w="736" w:type="pct"/>
            <w:vMerge w:val="restart"/>
          </w:tcPr>
          <w:p w14:paraId="2060D4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6EDF4BE7" w14:textId="2471AEC8"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7E7CEC41" w14:textId="77777777" w:rsidTr="00BD2041">
        <w:trPr>
          <w:trHeight w:val="704"/>
        </w:trPr>
        <w:tc>
          <w:tcPr>
            <w:tcW w:w="825" w:type="pct"/>
            <w:vMerge/>
          </w:tcPr>
          <w:p w14:paraId="66AE6099" w14:textId="77777777" w:rsidR="00DC648B" w:rsidRPr="00DA2C92" w:rsidRDefault="00DC648B" w:rsidP="00DA2C92">
            <w:pPr>
              <w:spacing w:after="0" w:line="240" w:lineRule="auto"/>
              <w:jc w:val="both"/>
              <w:rPr>
                <w:rFonts w:ascii="Times New Roman" w:hAnsi="Times New Roman"/>
                <w:b/>
                <w:bCs/>
                <w:sz w:val="24"/>
                <w:szCs w:val="24"/>
              </w:rPr>
            </w:pPr>
          </w:p>
        </w:tc>
        <w:tc>
          <w:tcPr>
            <w:tcW w:w="3068" w:type="pct"/>
          </w:tcPr>
          <w:p w14:paraId="4ABCB0A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Практические занятия:</w:t>
            </w:r>
            <w:r w:rsidRPr="00DA2C92">
              <w:rPr>
                <w:rFonts w:ascii="Times New Roman" w:hAnsi="Times New Roman"/>
                <w:bCs/>
                <w:sz w:val="24"/>
                <w:szCs w:val="24"/>
              </w:rPr>
              <w:t xml:space="preserve"> участие в</w:t>
            </w:r>
            <w:r w:rsidRPr="00DA2C92">
              <w:rPr>
                <w:rFonts w:ascii="Times New Roman" w:hAnsi="Times New Roman"/>
                <w:b/>
                <w:bCs/>
                <w:sz w:val="24"/>
                <w:szCs w:val="24"/>
              </w:rPr>
              <w:t xml:space="preserve"> </w:t>
            </w:r>
            <w:r w:rsidRPr="00DA2C92">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14:paraId="43D13C00"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25769A6" w14:textId="57F6567D"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6E5B74DD" w14:textId="77777777" w:rsidTr="004F2144">
        <w:trPr>
          <w:trHeight w:val="399"/>
        </w:trPr>
        <w:tc>
          <w:tcPr>
            <w:tcW w:w="5000" w:type="pct"/>
            <w:gridSpan w:val="4"/>
          </w:tcPr>
          <w:p w14:paraId="198069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DC648B" w:rsidRPr="00DA2C92" w14:paraId="084D2979" w14:textId="77777777" w:rsidTr="00BD2041">
        <w:trPr>
          <w:trHeight w:val="20"/>
        </w:trPr>
        <w:tc>
          <w:tcPr>
            <w:tcW w:w="825" w:type="pct"/>
            <w:vMerge w:val="restart"/>
          </w:tcPr>
          <w:p w14:paraId="459F32A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4.4</w:t>
            </w:r>
          </w:p>
          <w:p w14:paraId="0768026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i/>
                <w:iCs/>
                <w:color w:val="000000" w:themeColor="text1"/>
                <w:sz w:val="24"/>
                <w:szCs w:val="24"/>
              </w:rPr>
              <w:lastRenderedPageBreak/>
              <w:t>«Изгнанник, избранник»: М. А. Булгаков</w:t>
            </w:r>
          </w:p>
        </w:tc>
        <w:tc>
          <w:tcPr>
            <w:tcW w:w="3068" w:type="pct"/>
          </w:tcPr>
          <w:p w14:paraId="3C2FC31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0F5C15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5AA85EE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DC648B" w:rsidRPr="00DA2C92" w14:paraId="37FDEA91" w14:textId="77777777" w:rsidTr="00BD2041">
        <w:trPr>
          <w:trHeight w:val="2990"/>
        </w:trPr>
        <w:tc>
          <w:tcPr>
            <w:tcW w:w="825" w:type="pct"/>
            <w:vMerge/>
          </w:tcPr>
          <w:p w14:paraId="133CB5DD"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B19ADE3"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Афанасьевич Булгаков</w:t>
            </w:r>
            <w:r w:rsidRPr="00DA2C92">
              <w:rPr>
                <w:rFonts w:ascii="Times New Roman" w:hAnsi="Times New Roman"/>
                <w:sz w:val="24"/>
                <w:szCs w:val="24"/>
              </w:rPr>
              <w:t xml:space="preserve"> (1891–1940) «Изгнанник, избранник»: сведения из биографии (с обобщением ранее изученного) </w:t>
            </w:r>
          </w:p>
          <w:p w14:paraId="4330A5B2"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«Мастер и Маргарита».</w:t>
            </w:r>
            <w:r w:rsidRPr="00DA2C92">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3C517B66"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или </w:t>
            </w:r>
          </w:p>
          <w:p w14:paraId="6B922079" w14:textId="4077D86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 </w:t>
            </w:r>
            <w:r w:rsidRPr="00DA2C92">
              <w:rPr>
                <w:rFonts w:ascii="Times New Roman" w:hAnsi="Times New Roman"/>
                <w:i/>
                <w:iCs/>
                <w:sz w:val="24"/>
                <w:szCs w:val="24"/>
              </w:rPr>
              <w:t>«Белая гвардия».</w:t>
            </w:r>
            <w:r w:rsidRPr="00DA2C92">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14:paraId="5FF4A3A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473785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082D612" w14:textId="77777777" w:rsidTr="00BD2041">
        <w:trPr>
          <w:trHeight w:val="20"/>
        </w:trPr>
        <w:tc>
          <w:tcPr>
            <w:tcW w:w="825" w:type="pct"/>
            <w:vMerge/>
          </w:tcPr>
          <w:p w14:paraId="231C8B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92EE9FE" w14:textId="7E10FF42"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14:paraId="37D3720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45CACF6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EADC809" w14:textId="77777777" w:rsidTr="00BD2041">
        <w:trPr>
          <w:trHeight w:val="20"/>
        </w:trPr>
        <w:tc>
          <w:tcPr>
            <w:tcW w:w="825" w:type="pct"/>
            <w:vMerge w:val="restart"/>
          </w:tcPr>
          <w:p w14:paraId="065B207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4.5</w:t>
            </w:r>
          </w:p>
          <w:p w14:paraId="70FA6533"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color w:val="000000" w:themeColor="text1"/>
                <w:sz w:val="24"/>
                <w:szCs w:val="24"/>
              </w:rPr>
              <w:t>М. А. Шолохов. Роман-эпопея «Тихий Дон»</w:t>
            </w:r>
          </w:p>
        </w:tc>
        <w:tc>
          <w:tcPr>
            <w:tcW w:w="3068" w:type="pct"/>
          </w:tcPr>
          <w:p w14:paraId="5109572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6E61564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738875D" w14:textId="371146B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t>ОК 01, ОК 02, ОК 03, ОК 04, ОК 05, ОК 06, ОК 09</w:t>
            </w:r>
          </w:p>
        </w:tc>
      </w:tr>
      <w:tr w:rsidR="00604D85" w:rsidRPr="00DA2C92" w14:paraId="391391CB" w14:textId="77777777" w:rsidTr="00DC648B">
        <w:trPr>
          <w:trHeight w:val="418"/>
        </w:trPr>
        <w:tc>
          <w:tcPr>
            <w:tcW w:w="825" w:type="pct"/>
            <w:vMerge/>
          </w:tcPr>
          <w:p w14:paraId="2BDFE58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77520D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Михаил Александрович Шолохов</w:t>
            </w:r>
            <w:r w:rsidRPr="00DA2C92">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14:paraId="737AC0A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sz w:val="24"/>
                <w:szCs w:val="24"/>
              </w:rPr>
              <w:t xml:space="preserve">Роман-эпопея </w:t>
            </w:r>
            <w:r w:rsidRPr="00DA2C92">
              <w:rPr>
                <w:rFonts w:ascii="Times New Roman" w:hAnsi="Times New Roman"/>
                <w:i/>
                <w:iCs/>
                <w:sz w:val="24"/>
                <w:szCs w:val="24"/>
              </w:rPr>
              <w:t xml:space="preserve">«Тихий Дон» </w:t>
            </w:r>
            <w:r w:rsidRPr="00DA2C92">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14:paraId="473DEF5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2E1364ED" w14:textId="27CE795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3905D154" w14:textId="77777777" w:rsidTr="00BD2041">
        <w:trPr>
          <w:trHeight w:val="20"/>
        </w:trPr>
        <w:tc>
          <w:tcPr>
            <w:tcW w:w="825" w:type="pct"/>
            <w:vMerge/>
          </w:tcPr>
          <w:p w14:paraId="3ECCED5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6B9FF3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Работа с эпизодами из выбранных глав</w:t>
            </w:r>
          </w:p>
        </w:tc>
        <w:tc>
          <w:tcPr>
            <w:tcW w:w="371" w:type="pct"/>
          </w:tcPr>
          <w:p w14:paraId="3880CE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40773A56" w14:textId="4862856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5A7E8E7" w14:textId="77777777" w:rsidTr="00604D85">
        <w:trPr>
          <w:trHeight w:val="20"/>
        </w:trPr>
        <w:tc>
          <w:tcPr>
            <w:tcW w:w="3893" w:type="pct"/>
            <w:gridSpan w:val="2"/>
            <w:vAlign w:val="center"/>
          </w:tcPr>
          <w:p w14:paraId="693362F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5</w:t>
            </w:r>
          </w:p>
          <w:p w14:paraId="305D0EEA" w14:textId="46F177B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«Поэт и мир»: Литературный процесс в России 40-х – середины 50-х годов ХХ века</w:t>
            </w:r>
          </w:p>
        </w:tc>
        <w:tc>
          <w:tcPr>
            <w:tcW w:w="371" w:type="pct"/>
          </w:tcPr>
          <w:p w14:paraId="7D11EEA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3FCD5EE" w14:textId="2465B7F9"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424B0825" w14:textId="77777777" w:rsidTr="00BD2041">
        <w:trPr>
          <w:trHeight w:val="20"/>
        </w:trPr>
        <w:tc>
          <w:tcPr>
            <w:tcW w:w="825" w:type="pct"/>
            <w:vMerge w:val="restart"/>
          </w:tcPr>
          <w:p w14:paraId="159E867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5.1</w:t>
            </w:r>
          </w:p>
          <w:p w14:paraId="7D984A14" w14:textId="77777777" w:rsidR="00DC648B" w:rsidRPr="00DA2C92" w:rsidRDefault="00DC648B" w:rsidP="00DA2C92">
            <w:pPr>
              <w:spacing w:after="0" w:line="240" w:lineRule="auto"/>
              <w:jc w:val="center"/>
              <w:rPr>
                <w:rFonts w:ascii="Times New Roman" w:hAnsi="Times New Roman"/>
                <w:bCs/>
                <w:color w:val="000000" w:themeColor="text1"/>
                <w:sz w:val="24"/>
                <w:szCs w:val="24"/>
              </w:rPr>
            </w:pPr>
            <w:r w:rsidRPr="00DA2C92">
              <w:rPr>
                <w:rFonts w:ascii="Times New Roman" w:hAnsi="Times New Roman"/>
                <w:sz w:val="24"/>
                <w:szCs w:val="24"/>
              </w:rPr>
              <w:lastRenderedPageBreak/>
              <w:t xml:space="preserve">«Дойти до самой сути»: </w:t>
            </w:r>
            <w:r w:rsidRPr="00DA2C92">
              <w:rPr>
                <w:rFonts w:ascii="Times New Roman" w:hAnsi="Times New Roman"/>
                <w:bCs/>
                <w:color w:val="000000" w:themeColor="text1"/>
                <w:sz w:val="24"/>
                <w:szCs w:val="24"/>
              </w:rPr>
              <w:t>Б. Пастернак.</w:t>
            </w:r>
          </w:p>
          <w:p w14:paraId="565EE7D6"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Cs/>
                <w:color w:val="000000" w:themeColor="text1"/>
                <w:sz w:val="24"/>
                <w:szCs w:val="24"/>
              </w:rPr>
              <w:t>Исповедальность лирики А. Г. Твардовского</w:t>
            </w:r>
          </w:p>
        </w:tc>
        <w:tc>
          <w:tcPr>
            <w:tcW w:w="3068" w:type="pct"/>
          </w:tcPr>
          <w:p w14:paraId="11F0DF47"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lastRenderedPageBreak/>
              <w:t>Содержание учебного материала</w:t>
            </w:r>
          </w:p>
        </w:tc>
        <w:tc>
          <w:tcPr>
            <w:tcW w:w="371" w:type="pct"/>
            <w:vMerge w:val="restart"/>
          </w:tcPr>
          <w:p w14:paraId="60B254C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p w14:paraId="346C042E"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14:paraId="2EE92C0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iCs/>
                <w:sz w:val="24"/>
                <w:szCs w:val="24"/>
              </w:rPr>
              <w:lastRenderedPageBreak/>
              <w:t>ОК 01, ОК 02, ОК 03, ОК 04, ОК 05, ОК 06, ОК 09</w:t>
            </w:r>
          </w:p>
        </w:tc>
      </w:tr>
      <w:tr w:rsidR="00DC648B" w:rsidRPr="00DA2C92" w14:paraId="4AF6DE6D" w14:textId="77777777" w:rsidTr="00BD2041">
        <w:trPr>
          <w:trHeight w:val="4830"/>
        </w:trPr>
        <w:tc>
          <w:tcPr>
            <w:tcW w:w="825" w:type="pct"/>
            <w:vMerge/>
          </w:tcPr>
          <w:p w14:paraId="53845A1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7811EB7"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Борис Леонидович Пастернак</w:t>
            </w:r>
            <w:r w:rsidRPr="00DA2C92">
              <w:rPr>
                <w:rFonts w:ascii="Times New Roman" w:hAnsi="Times New Roman"/>
                <w:sz w:val="24"/>
                <w:szCs w:val="24"/>
              </w:rPr>
              <w:t xml:space="preserve"> (1890–1960) Сведения из биографии. Лауреат Нобелевской премии по литературе </w:t>
            </w:r>
          </w:p>
          <w:p w14:paraId="4F841DB5"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сути…»,«Гамлет», «Зимняя ночь», «Любить иных – тяжелый крест…», «Никого не будет в доме…», «Снег идет», «Гефсиманский сад», «Быть знаменитым некрасиво…»</w:t>
            </w:r>
          </w:p>
          <w:p w14:paraId="1A7490AF"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04DF3A95"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Трифонович Твардовский</w:t>
            </w:r>
            <w:r w:rsidRPr="00DA2C92">
              <w:rPr>
                <w:rFonts w:ascii="Times New Roman" w:hAnsi="Times New Roman"/>
                <w:sz w:val="24"/>
                <w:szCs w:val="24"/>
              </w:rPr>
              <w:t xml:space="preserve"> (1910–1970) Сведения из биографии (с обобщением ранее изученного)</w:t>
            </w:r>
          </w:p>
          <w:p w14:paraId="02D711AB" w14:textId="77777777"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DA2C92">
              <w:rPr>
                <w:rFonts w:ascii="Times New Roman" w:hAnsi="Times New Roman"/>
                <w:sz w:val="24"/>
                <w:szCs w:val="24"/>
              </w:rPr>
              <w:t xml:space="preserve">, </w:t>
            </w:r>
            <w:r w:rsidRPr="00DA2C92">
              <w:rPr>
                <w:rFonts w:ascii="Times New Roman" w:hAnsi="Times New Roman"/>
                <w:i/>
                <w:iCs/>
                <w:sz w:val="24"/>
                <w:szCs w:val="24"/>
              </w:rPr>
              <w:t>«В тот день, когда окончилась война…», «Вся суть в одном единственном завете…», «Признание», «О сущем»</w:t>
            </w:r>
          </w:p>
          <w:p w14:paraId="0FCD6EB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14:paraId="571C3E2A"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7189B52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36AF7651" w14:textId="77777777" w:rsidTr="00BD2041">
        <w:trPr>
          <w:trHeight w:val="20"/>
        </w:trPr>
        <w:tc>
          <w:tcPr>
            <w:tcW w:w="825" w:type="pct"/>
            <w:vMerge/>
          </w:tcPr>
          <w:p w14:paraId="7BBFC5D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0716164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 родного дома). Выявление основных мотивов</w:t>
            </w:r>
          </w:p>
        </w:tc>
        <w:tc>
          <w:tcPr>
            <w:tcW w:w="371" w:type="pct"/>
          </w:tcPr>
          <w:p w14:paraId="7560C8B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2</w:t>
            </w:r>
          </w:p>
        </w:tc>
        <w:tc>
          <w:tcPr>
            <w:tcW w:w="736" w:type="pct"/>
            <w:vMerge/>
          </w:tcPr>
          <w:p w14:paraId="1D007C5B" w14:textId="70E7D069"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1AC473D" w14:textId="77777777" w:rsidTr="00604D85">
        <w:trPr>
          <w:trHeight w:val="20"/>
        </w:trPr>
        <w:tc>
          <w:tcPr>
            <w:tcW w:w="3893" w:type="pct"/>
            <w:gridSpan w:val="2"/>
            <w:vAlign w:val="center"/>
          </w:tcPr>
          <w:p w14:paraId="452BD47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6</w:t>
            </w:r>
          </w:p>
          <w:p w14:paraId="19A6F8F7" w14:textId="630CA740"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14:paraId="35A9C937" w14:textId="1D37A444"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12</w:t>
            </w:r>
          </w:p>
        </w:tc>
        <w:tc>
          <w:tcPr>
            <w:tcW w:w="736" w:type="pct"/>
          </w:tcPr>
          <w:p w14:paraId="4D990045" w14:textId="6D4F8393"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0942B2E" w14:textId="77777777" w:rsidTr="00BD2041">
        <w:trPr>
          <w:trHeight w:val="20"/>
        </w:trPr>
        <w:tc>
          <w:tcPr>
            <w:tcW w:w="825" w:type="pct"/>
            <w:vMerge w:val="restart"/>
          </w:tcPr>
          <w:p w14:paraId="49359F6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6.1</w:t>
            </w:r>
          </w:p>
          <w:p w14:paraId="29317E74"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Тема Великой Отечественной войны в литературе</w:t>
            </w:r>
          </w:p>
        </w:tc>
        <w:tc>
          <w:tcPr>
            <w:tcW w:w="3068" w:type="pct"/>
          </w:tcPr>
          <w:p w14:paraId="6ACCE38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09C82B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6</w:t>
            </w:r>
          </w:p>
          <w:p w14:paraId="5142C05C" w14:textId="3B21CD9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14:paraId="08DA7A5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75DCAD4" w14:textId="77777777" w:rsidTr="00E75D03">
        <w:trPr>
          <w:trHeight w:val="2300"/>
        </w:trPr>
        <w:tc>
          <w:tcPr>
            <w:tcW w:w="825" w:type="pct"/>
            <w:vMerge/>
          </w:tcPr>
          <w:p w14:paraId="0F4959C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2936E044" w14:textId="56DABA4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Поэзия и драматургия Великой Отечественной войне. </w:t>
            </w:r>
          </w:p>
          <w:p w14:paraId="0C07025D" w14:textId="181B1889"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03F26B0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Проблема нравственного выбора на войне</w:t>
            </w:r>
          </w:p>
          <w:p w14:paraId="06018D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Василий Владимирович Быков (1924–2003) </w:t>
            </w:r>
          </w:p>
          <w:p w14:paraId="0493595E"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23D80B3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Виктор Петрович Астафьев (1924–2001). Традиции и новаторство писателя в изображении войны.</w:t>
            </w:r>
          </w:p>
          <w:p w14:paraId="3A43C13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565A17A" w14:textId="0CB2967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 xml:space="preserve">Фадеев Александр Александрович (1901-1956) </w:t>
            </w:r>
          </w:p>
          <w:p w14:paraId="3233334B" w14:textId="0FFB8DE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14:paraId="714396D0" w14:textId="1AD9FAC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4</w:t>
            </w:r>
          </w:p>
        </w:tc>
        <w:tc>
          <w:tcPr>
            <w:tcW w:w="736" w:type="pct"/>
            <w:vMerge/>
          </w:tcPr>
          <w:p w14:paraId="48FDB03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01169E" w14:textId="77777777" w:rsidTr="00BD2041">
        <w:trPr>
          <w:trHeight w:val="20"/>
        </w:trPr>
        <w:tc>
          <w:tcPr>
            <w:tcW w:w="825" w:type="pct"/>
            <w:vMerge/>
          </w:tcPr>
          <w:p w14:paraId="743AFE3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4329720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14:paraId="163807C2" w14:textId="5DCA643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Чтение и анализ выбранных стихотворений и эпизодов из выбранных пьес</w:t>
            </w:r>
          </w:p>
        </w:tc>
        <w:tc>
          <w:tcPr>
            <w:tcW w:w="371" w:type="pct"/>
          </w:tcPr>
          <w:p w14:paraId="7E8E6DB9" w14:textId="3ACADA5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391440A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67968DE" w14:textId="77777777" w:rsidTr="00BD2041">
        <w:trPr>
          <w:trHeight w:val="20"/>
        </w:trPr>
        <w:tc>
          <w:tcPr>
            <w:tcW w:w="825" w:type="pct"/>
            <w:vMerge w:val="restart"/>
          </w:tcPr>
          <w:p w14:paraId="7B66736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6.2</w:t>
            </w:r>
          </w:p>
          <w:p w14:paraId="24651360" w14:textId="7777777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Тоталитарная тема в литературе второй</w:t>
            </w:r>
          </w:p>
          <w:p w14:paraId="54A51A1F"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ХХ века</w:t>
            </w:r>
          </w:p>
        </w:tc>
        <w:tc>
          <w:tcPr>
            <w:tcW w:w="3068" w:type="pct"/>
          </w:tcPr>
          <w:p w14:paraId="5CE805B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tcPr>
          <w:p w14:paraId="4C2FC08D" w14:textId="2B832EBC"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sz w:val="24"/>
                <w:szCs w:val="24"/>
              </w:rPr>
              <w:t>2</w:t>
            </w:r>
          </w:p>
        </w:tc>
        <w:tc>
          <w:tcPr>
            <w:tcW w:w="736" w:type="pct"/>
          </w:tcPr>
          <w:p w14:paraId="5EFACC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66EB145B" w14:textId="77777777" w:rsidTr="00DC648B">
        <w:trPr>
          <w:trHeight w:val="559"/>
        </w:trPr>
        <w:tc>
          <w:tcPr>
            <w:tcW w:w="825" w:type="pct"/>
            <w:vMerge/>
          </w:tcPr>
          <w:p w14:paraId="0AB8F567"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4AB2158"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 И. Солженицын</w:t>
            </w:r>
            <w:r w:rsidRPr="00DA2C92">
              <w:rPr>
                <w:rFonts w:ascii="Times New Roman" w:hAnsi="Times New Roman"/>
                <w:sz w:val="24"/>
                <w:szCs w:val="24"/>
              </w:rPr>
              <w:t xml:space="preserve"> «Один день Ивана Денисовича»; </w:t>
            </w:r>
            <w:r w:rsidRPr="00DA2C92">
              <w:rPr>
                <w:rFonts w:ascii="Times New Roman" w:hAnsi="Times New Roman"/>
                <w:i/>
                <w:iCs/>
                <w:sz w:val="24"/>
                <w:szCs w:val="24"/>
              </w:rPr>
              <w:t xml:space="preserve">В. Т. Шаламов </w:t>
            </w:r>
            <w:r w:rsidRPr="00DA2C92">
              <w:rPr>
                <w:rFonts w:ascii="Times New Roman" w:hAnsi="Times New Roman"/>
                <w:sz w:val="24"/>
                <w:szCs w:val="24"/>
              </w:rPr>
              <w:t>«Колымские рассказы» (по выбору учителя)</w:t>
            </w:r>
          </w:p>
          <w:p w14:paraId="642B1E4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Александр Исаевич Солженицын</w:t>
            </w:r>
            <w:r w:rsidRPr="00DA2C92">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14:paraId="6534BC64"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sz w:val="24"/>
                <w:szCs w:val="24"/>
              </w:rPr>
              <w:t xml:space="preserve">Повесть </w:t>
            </w:r>
            <w:r w:rsidRPr="00DA2C92">
              <w:rPr>
                <w:rFonts w:ascii="Times New Roman" w:hAnsi="Times New Roman"/>
                <w:i/>
                <w:iCs/>
                <w:sz w:val="24"/>
                <w:szCs w:val="24"/>
              </w:rPr>
              <w:t>«Один день Ивана Денисовича»</w:t>
            </w:r>
          </w:p>
          <w:p w14:paraId="332C302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14:paraId="1DF7E291"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3E3FE55A"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3E6221D"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12E18CEE"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74EC7EE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636D1B7B"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5EB2CB3C"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2D0D3C4"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5DB2545" w14:textId="77777777" w:rsidR="00E472E7" w:rsidRPr="00DA2C92" w:rsidRDefault="00E472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4141251C" w14:textId="2058B31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DA2C92">
              <w:rPr>
                <w:rFonts w:ascii="Times New Roman" w:hAnsi="Times New Roman"/>
                <w:bCs/>
                <w:sz w:val="24"/>
                <w:szCs w:val="24"/>
              </w:rPr>
              <w:t>2</w:t>
            </w:r>
          </w:p>
        </w:tc>
        <w:tc>
          <w:tcPr>
            <w:tcW w:w="736" w:type="pct"/>
            <w:vMerge w:val="restart"/>
          </w:tcPr>
          <w:p w14:paraId="7B39793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42103D08" w14:textId="77777777" w:rsidTr="00BD2041">
        <w:trPr>
          <w:trHeight w:val="20"/>
        </w:trPr>
        <w:tc>
          <w:tcPr>
            <w:tcW w:w="825" w:type="pct"/>
            <w:vMerge/>
          </w:tcPr>
          <w:p w14:paraId="6378D2E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D3EEA3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vMerge/>
          </w:tcPr>
          <w:p w14:paraId="61AB153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14:paraId="7B59E0C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35E6F8E" w14:textId="77777777" w:rsidTr="00BD2041">
        <w:trPr>
          <w:trHeight w:val="20"/>
        </w:trPr>
        <w:tc>
          <w:tcPr>
            <w:tcW w:w="825" w:type="pct"/>
            <w:vMerge w:val="restart"/>
          </w:tcPr>
          <w:p w14:paraId="04022B8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6.3</w:t>
            </w:r>
          </w:p>
          <w:p w14:paraId="624DC3A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14:paraId="5C5781B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lastRenderedPageBreak/>
              <w:t>Содержание учебного материала</w:t>
            </w:r>
          </w:p>
        </w:tc>
        <w:tc>
          <w:tcPr>
            <w:tcW w:w="371" w:type="pct"/>
          </w:tcPr>
          <w:p w14:paraId="2417E4C2" w14:textId="5C9A251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
                <w:sz w:val="24"/>
                <w:szCs w:val="24"/>
              </w:rPr>
              <w:t>2</w:t>
            </w:r>
          </w:p>
        </w:tc>
        <w:tc>
          <w:tcPr>
            <w:tcW w:w="736" w:type="pct"/>
          </w:tcPr>
          <w:p w14:paraId="43AF9E7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4E624B6" w14:textId="77777777" w:rsidTr="00BD2041">
        <w:trPr>
          <w:trHeight w:val="2300"/>
        </w:trPr>
        <w:tc>
          <w:tcPr>
            <w:tcW w:w="825" w:type="pct"/>
            <w:vMerge/>
          </w:tcPr>
          <w:p w14:paraId="18EA62E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2E0A987"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Валентин Григорьевич Распутин </w:t>
            </w:r>
            <w:r w:rsidRPr="00DA2C92">
              <w:rPr>
                <w:rFonts w:ascii="Times New Roman" w:hAnsi="Times New Roman"/>
                <w:sz w:val="24"/>
                <w:szCs w:val="24"/>
              </w:rPr>
              <w:t>(1937–2015)</w:t>
            </w:r>
          </w:p>
          <w:p w14:paraId="2FD4A50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Повесть</w:t>
            </w:r>
            <w:r w:rsidRPr="00DA2C92">
              <w:rPr>
                <w:rFonts w:ascii="Times New Roman" w:hAnsi="Times New Roman"/>
                <w:i/>
                <w:iCs/>
                <w:sz w:val="24"/>
                <w:szCs w:val="24"/>
              </w:rPr>
              <w:t xml:space="preserve"> «Прощание с Матерой».</w:t>
            </w:r>
            <w:r w:rsidRPr="00DA2C92">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Шепетко по мотивам распутинской повести. </w:t>
            </w:r>
          </w:p>
          <w:p w14:paraId="0BCC5A5C"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Василий Макарович Шукшин</w:t>
            </w:r>
            <w:r w:rsidRPr="00DA2C92">
              <w:rPr>
                <w:rFonts w:ascii="Times New Roman" w:hAnsi="Times New Roman"/>
                <w:sz w:val="24"/>
                <w:szCs w:val="24"/>
              </w:rPr>
              <w:t xml:space="preserve"> (1929–1974)</w:t>
            </w:r>
          </w:p>
          <w:p w14:paraId="39B33A3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sz w:val="24"/>
                <w:szCs w:val="24"/>
              </w:rPr>
              <w:t xml:space="preserve">Рассказы </w:t>
            </w:r>
            <w:r w:rsidRPr="00DA2C92">
              <w:rPr>
                <w:rFonts w:ascii="Times New Roman" w:hAnsi="Times New Roman"/>
                <w:i/>
                <w:iCs/>
                <w:sz w:val="24"/>
                <w:szCs w:val="24"/>
              </w:rPr>
              <w:t>«Микроскоп»</w:t>
            </w:r>
            <w:r w:rsidRPr="00DA2C92">
              <w:rPr>
                <w:rFonts w:ascii="Times New Roman" w:hAnsi="Times New Roman"/>
                <w:sz w:val="24"/>
                <w:szCs w:val="24"/>
              </w:rPr>
              <w:t xml:space="preserve">, </w:t>
            </w:r>
            <w:r w:rsidRPr="00DA2C92">
              <w:rPr>
                <w:rFonts w:ascii="Times New Roman" w:hAnsi="Times New Roman"/>
                <w:i/>
                <w:iCs/>
                <w:sz w:val="24"/>
                <w:szCs w:val="24"/>
              </w:rPr>
              <w:t>«Срезал».</w:t>
            </w:r>
            <w:r w:rsidRPr="00DA2C92">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14:paraId="2BCD0BB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val="restart"/>
          </w:tcPr>
          <w:p w14:paraId="7446A2F2"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74AFB5E9" w14:textId="77777777" w:rsidTr="00BD2041">
        <w:trPr>
          <w:trHeight w:val="20"/>
        </w:trPr>
        <w:tc>
          <w:tcPr>
            <w:tcW w:w="825" w:type="pct"/>
            <w:vMerge/>
          </w:tcPr>
          <w:p w14:paraId="1C1B2B4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9579EA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Чтение и анализ фрагментов повести В. Распутина.</w:t>
            </w:r>
            <w:r w:rsidRPr="00DA2C92">
              <w:rPr>
                <w:rFonts w:ascii="Times New Roman" w:hAnsi="Times New Roman"/>
                <w:b/>
                <w:sz w:val="24"/>
                <w:szCs w:val="24"/>
              </w:rPr>
              <w:t xml:space="preserve"> </w:t>
            </w:r>
            <w:r w:rsidRPr="00DA2C92">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DA2C92">
              <w:rPr>
                <w:rFonts w:ascii="Times New Roman" w:hAnsi="Times New Roman"/>
                <w:iCs/>
                <w:color w:val="000000" w:themeColor="text1"/>
                <w:sz w:val="24"/>
                <w:szCs w:val="24"/>
                <w:lang w:eastAsia="ru-RU"/>
              </w:rPr>
              <w:t>Х</w:t>
            </w:r>
            <w:r w:rsidRPr="00DA2C92">
              <w:rPr>
                <w:rFonts w:ascii="Times New Roman" w:eastAsia="MS Mincho" w:hAnsi="Times New Roman"/>
                <w:iCs/>
                <w:color w:val="000000" w:themeColor="text1"/>
                <w:sz w:val="24"/>
                <w:szCs w:val="24"/>
                <w:lang w:eastAsia="ru-RU"/>
              </w:rPr>
              <w:t>1</w:t>
            </w:r>
            <w:r w:rsidRPr="00DA2C92">
              <w:rPr>
                <w:rFonts w:ascii="Times New Roman" w:hAnsi="Times New Roman"/>
                <w:iCs/>
                <w:color w:val="000000" w:themeColor="text1"/>
                <w:sz w:val="24"/>
                <w:szCs w:val="24"/>
                <w:lang w:eastAsia="ru-RU"/>
              </w:rPr>
              <w:t xml:space="preserve">Х века: </w:t>
            </w:r>
            <w:r w:rsidRPr="00DA2C92">
              <w:rPr>
                <w:rFonts w:ascii="Times New Roman" w:hAnsi="Times New Roman"/>
                <w:bCs/>
                <w:sz w:val="24"/>
                <w:szCs w:val="24"/>
              </w:rPr>
              <w:t>сходство и отличие (составление таблицы). Речевая характеристика героев, открытый финал шукшинских произведений</w:t>
            </w:r>
          </w:p>
        </w:tc>
        <w:tc>
          <w:tcPr>
            <w:tcW w:w="371" w:type="pct"/>
          </w:tcPr>
          <w:p w14:paraId="116F3D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73A74FD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7996F932" w14:textId="77777777" w:rsidTr="00BD2041">
        <w:trPr>
          <w:trHeight w:val="477"/>
        </w:trPr>
        <w:tc>
          <w:tcPr>
            <w:tcW w:w="5000" w:type="pct"/>
            <w:gridSpan w:val="4"/>
          </w:tcPr>
          <w:p w14:paraId="13E2A9C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DA2C92" w14:paraId="6EAFC240" w14:textId="77777777" w:rsidTr="00BD2041">
        <w:trPr>
          <w:trHeight w:val="885"/>
        </w:trPr>
        <w:tc>
          <w:tcPr>
            <w:tcW w:w="825" w:type="pct"/>
            <w:vMerge w:val="restart"/>
          </w:tcPr>
          <w:p w14:paraId="2FE2FA30"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b/>
                <w:bCs/>
                <w:sz w:val="24"/>
                <w:szCs w:val="24"/>
              </w:rPr>
              <w:t>«Говори, говори…»: диалог как средство характеристики человека</w:t>
            </w:r>
          </w:p>
        </w:tc>
        <w:tc>
          <w:tcPr>
            <w:tcW w:w="3068" w:type="pct"/>
          </w:tcPr>
          <w:p w14:paraId="31A4C33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18E16B7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14:paraId="1AE4C2A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vMerge w:val="restart"/>
          </w:tcPr>
          <w:p w14:paraId="0468F9CF"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550CFF6C" w14:textId="2C8FBB7D" w:rsidR="00DC648B"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DC648B" w:rsidRPr="00DA2C92" w14:paraId="1DE92290" w14:textId="77777777" w:rsidTr="00BD2041">
        <w:trPr>
          <w:trHeight w:val="885"/>
        </w:trPr>
        <w:tc>
          <w:tcPr>
            <w:tcW w:w="825" w:type="pct"/>
            <w:vMerge/>
          </w:tcPr>
          <w:p w14:paraId="67BC004B" w14:textId="77777777" w:rsidR="00DC648B" w:rsidRPr="00DA2C92" w:rsidRDefault="00DC648B" w:rsidP="00DA2C92">
            <w:pPr>
              <w:spacing w:after="0" w:line="240" w:lineRule="auto"/>
              <w:jc w:val="center"/>
              <w:rPr>
                <w:rFonts w:ascii="Times New Roman" w:hAnsi="Times New Roman"/>
                <w:b/>
                <w:bCs/>
                <w:sz w:val="24"/>
                <w:szCs w:val="24"/>
              </w:rPr>
            </w:pPr>
          </w:p>
        </w:tc>
        <w:tc>
          <w:tcPr>
            <w:tcW w:w="3068" w:type="pct"/>
          </w:tcPr>
          <w:p w14:paraId="32641E94"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r w:rsidRPr="00DA2C92">
              <w:rPr>
                <w:rFonts w:ascii="Times New Roman" w:hAnsi="Times New Roman"/>
                <w:bCs/>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371" w:type="pct"/>
          </w:tcPr>
          <w:p w14:paraId="45F5EBBB"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tcPr>
          <w:p w14:paraId="5D1C334E" w14:textId="312C1D33"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04E438D8" w14:textId="77777777" w:rsidTr="004F2144">
        <w:trPr>
          <w:trHeight w:val="381"/>
        </w:trPr>
        <w:tc>
          <w:tcPr>
            <w:tcW w:w="5000" w:type="pct"/>
            <w:gridSpan w:val="4"/>
          </w:tcPr>
          <w:p w14:paraId="13DF9F0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DA2C92">
              <w:rPr>
                <w:rFonts w:ascii="Times New Roman" w:hAnsi="Times New Roman"/>
                <w:b/>
                <w:i/>
                <w:iCs/>
                <w:sz w:val="24"/>
                <w:szCs w:val="24"/>
              </w:rPr>
              <w:t>Основное содержание</w:t>
            </w:r>
          </w:p>
        </w:tc>
      </w:tr>
      <w:tr w:rsidR="00604D85" w:rsidRPr="00DA2C92" w14:paraId="3C4527D6" w14:textId="77777777" w:rsidTr="00604D85">
        <w:trPr>
          <w:trHeight w:val="20"/>
        </w:trPr>
        <w:tc>
          <w:tcPr>
            <w:tcW w:w="3893" w:type="pct"/>
            <w:gridSpan w:val="2"/>
            <w:vAlign w:val="center"/>
          </w:tcPr>
          <w:p w14:paraId="54B5FC3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7</w:t>
            </w:r>
          </w:p>
          <w:p w14:paraId="48B96979" w14:textId="0DC48E01" w:rsidR="00604D85" w:rsidRPr="00DA2C92" w:rsidRDefault="00604D85" w:rsidP="00DA2C92">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bCs/>
                <w:sz w:val="24"/>
                <w:szCs w:val="24"/>
              </w:rPr>
              <w:t>«Людей неинтересных в мире нет»: Литература с середины 1960-х годов до начала ХХ</w:t>
            </w:r>
            <w:r w:rsidRPr="00DA2C92">
              <w:rPr>
                <w:rFonts w:ascii="Times New Roman" w:hAnsi="Times New Roman"/>
                <w:b/>
                <w:bCs/>
                <w:sz w:val="24"/>
                <w:szCs w:val="24"/>
                <w:lang w:val="en-US"/>
              </w:rPr>
              <w:t>I</w:t>
            </w:r>
            <w:r w:rsidRPr="00DA2C92">
              <w:rPr>
                <w:rFonts w:ascii="Times New Roman" w:hAnsi="Times New Roman"/>
                <w:b/>
                <w:bCs/>
                <w:sz w:val="24"/>
                <w:szCs w:val="24"/>
              </w:rPr>
              <w:t xml:space="preserve"> века</w:t>
            </w:r>
          </w:p>
        </w:tc>
        <w:tc>
          <w:tcPr>
            <w:tcW w:w="371" w:type="pct"/>
          </w:tcPr>
          <w:p w14:paraId="0C102F5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63F4AAB1"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12DA980" w14:textId="77777777" w:rsidTr="00BD2041">
        <w:trPr>
          <w:trHeight w:val="20"/>
        </w:trPr>
        <w:tc>
          <w:tcPr>
            <w:tcW w:w="825" w:type="pct"/>
            <w:vMerge w:val="restart"/>
          </w:tcPr>
          <w:p w14:paraId="441606E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lastRenderedPageBreak/>
              <w:t>Тема 7.1</w:t>
            </w:r>
          </w:p>
          <w:p w14:paraId="1C145ED5"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Лирика: проблематика и образы</w:t>
            </w:r>
          </w:p>
        </w:tc>
        <w:tc>
          <w:tcPr>
            <w:tcW w:w="3068" w:type="pct"/>
          </w:tcPr>
          <w:p w14:paraId="5486D5B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086FCA5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74A1DC0"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B3B3E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50826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67FD47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EE138D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269C2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3F12601"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14AA21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324835EA"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DA54FAF"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921B81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5545F58"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74DE16E"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27BFEAA6"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0AFC3E54"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DC66F12"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7D72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911400D"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E6D2CC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1CB05BA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4A5B32F9"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732B6C9B"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49FF507"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6878D615" w14:textId="77777777" w:rsidR="003701E7" w:rsidRPr="00DA2C92" w:rsidRDefault="003701E7"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p w14:paraId="53C19A22" w14:textId="7EB9E3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2</w:t>
            </w:r>
          </w:p>
        </w:tc>
        <w:tc>
          <w:tcPr>
            <w:tcW w:w="736" w:type="pct"/>
            <w:vMerge w:val="restart"/>
          </w:tcPr>
          <w:p w14:paraId="4542DD3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3E6696ED" w14:textId="77777777" w:rsidTr="00604D85">
        <w:trPr>
          <w:trHeight w:val="701"/>
        </w:trPr>
        <w:tc>
          <w:tcPr>
            <w:tcW w:w="825" w:type="pct"/>
            <w:vMerge/>
          </w:tcPr>
          <w:p w14:paraId="3FCC6C8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206BD5B4"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3F21462"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Иосиф Александрович Бродский </w:t>
            </w:r>
            <w:r w:rsidRPr="00DA2C92">
              <w:rPr>
                <w:rFonts w:ascii="Times New Roman" w:hAnsi="Times New Roman"/>
                <w:sz w:val="24"/>
                <w:szCs w:val="24"/>
              </w:rPr>
              <w:t>(1940–1996) Лауреат Нобелевской премии по литературе</w:t>
            </w:r>
          </w:p>
          <w:p w14:paraId="5904E411"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«В деревне Бог живет по углам…», «Пилигримы», «Воротишься на родину. Ну что ж», «Стансы», «</w:t>
            </w:r>
            <w:r w:rsidRPr="00DA2C92">
              <w:rPr>
                <w:rFonts w:ascii="Times New Roman" w:hAnsi="Times New Roman"/>
                <w:i/>
                <w:iCs/>
                <w:sz w:val="24"/>
                <w:szCs w:val="24"/>
                <w:lang w:val="en-US"/>
              </w:rPr>
              <w:t>Postsciptum</w:t>
            </w:r>
            <w:r w:rsidRPr="00DA2C92">
              <w:rPr>
                <w:rFonts w:ascii="Times New Roman" w:hAnsi="Times New Roman"/>
                <w:i/>
                <w:iCs/>
                <w:sz w:val="24"/>
                <w:szCs w:val="24"/>
              </w:rPr>
              <w:t>» («Как жаль, что тем, чем стала для меня…»), «Ниоткуда с любовью надцатого мартобря…», «Конец прекрасной эпохи», «Пятая годовщина», «На столетие Анны Ахматовой», «Рождественская звезда»</w:t>
            </w:r>
            <w:r w:rsidRPr="00DA2C92">
              <w:rPr>
                <w:rFonts w:ascii="Times New Roman" w:hAnsi="Times New Roman"/>
                <w:sz w:val="24"/>
                <w:szCs w:val="24"/>
              </w:rPr>
              <w:t xml:space="preserve">, </w:t>
            </w:r>
            <w:r w:rsidRPr="00DA2C92">
              <w:rPr>
                <w:rFonts w:ascii="Times New Roman" w:hAnsi="Times New Roman"/>
                <w:i/>
                <w:iCs/>
                <w:sz w:val="24"/>
                <w:szCs w:val="24"/>
              </w:rPr>
              <w:t xml:space="preserve">«Не выходи из комнаты…» </w:t>
            </w:r>
            <w:r w:rsidRPr="00DA2C92">
              <w:rPr>
                <w:rFonts w:ascii="Times New Roman" w:hAnsi="Times New Roman"/>
                <w:sz w:val="24"/>
                <w:szCs w:val="24"/>
              </w:rPr>
              <w:t>(по выбору учителя)</w:t>
            </w:r>
          </w:p>
          <w:p w14:paraId="2BAE52AB" w14:textId="77777777" w:rsidR="00604D85" w:rsidRPr="00DA2C92" w:rsidRDefault="00604D85" w:rsidP="00DA2C92">
            <w:pPr>
              <w:spacing w:after="0" w:line="240" w:lineRule="auto"/>
              <w:jc w:val="both"/>
              <w:rPr>
                <w:rFonts w:ascii="Times New Roman" w:hAnsi="Times New Roman"/>
                <w:bCs/>
                <w:sz w:val="24"/>
                <w:szCs w:val="24"/>
              </w:rPr>
            </w:pPr>
            <w:r w:rsidRPr="00DA2C92">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59A63293"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Давид Самуилович Самойлов</w:t>
            </w:r>
            <w:r w:rsidRPr="00DA2C92">
              <w:rPr>
                <w:rFonts w:ascii="Times New Roman" w:hAnsi="Times New Roman"/>
                <w:sz w:val="24"/>
                <w:szCs w:val="24"/>
              </w:rPr>
              <w:t xml:space="preserve"> (Давид Самуилович Кауфман)</w:t>
            </w:r>
            <w:r w:rsidRPr="00DA2C92">
              <w:rPr>
                <w:rFonts w:ascii="Times New Roman" w:hAnsi="Times New Roman"/>
                <w:i/>
                <w:iCs/>
                <w:sz w:val="24"/>
                <w:szCs w:val="24"/>
              </w:rPr>
              <w:t xml:space="preserve"> </w:t>
            </w:r>
            <w:r w:rsidRPr="00DA2C92">
              <w:rPr>
                <w:rFonts w:ascii="Times New Roman" w:hAnsi="Times New Roman"/>
                <w:sz w:val="24"/>
                <w:szCs w:val="24"/>
              </w:rPr>
              <w:t xml:space="preserve">(1920–1990) Поэт, влюбленный в жизнь. </w:t>
            </w:r>
            <w:r w:rsidRPr="00DA2C92">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DA2C92">
              <w:rPr>
                <w:rFonts w:ascii="Times New Roman" w:hAnsi="Times New Roman"/>
                <w:sz w:val="24"/>
                <w:szCs w:val="24"/>
              </w:rPr>
              <w:t>(по выбору учителя)</w:t>
            </w:r>
          </w:p>
          <w:p w14:paraId="57EF240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vMerge/>
          </w:tcPr>
          <w:p w14:paraId="0C469064"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0A1E105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594011B6" w14:textId="77777777" w:rsidTr="00BD2041">
        <w:trPr>
          <w:trHeight w:val="20"/>
        </w:trPr>
        <w:tc>
          <w:tcPr>
            <w:tcW w:w="825" w:type="pct"/>
            <w:vMerge/>
          </w:tcPr>
          <w:p w14:paraId="00B8E575"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5047676F"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DA2C92">
              <w:rPr>
                <w:rFonts w:ascii="Times New Roman" w:hAnsi="Times New Roman"/>
                <w:b/>
                <w:sz w:val="24"/>
                <w:szCs w:val="24"/>
              </w:rPr>
              <w:t xml:space="preserve">Практические занятия </w:t>
            </w:r>
            <w:r w:rsidRPr="00DA2C92">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14:paraId="5E57F46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14:paraId="6F48DC80"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DA2C92" w14:paraId="4936A1A0" w14:textId="77777777" w:rsidTr="00E472E7">
        <w:trPr>
          <w:trHeight w:val="701"/>
        </w:trPr>
        <w:tc>
          <w:tcPr>
            <w:tcW w:w="825" w:type="pct"/>
            <w:vMerge w:val="restart"/>
          </w:tcPr>
          <w:p w14:paraId="09F44CA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7.2</w:t>
            </w:r>
          </w:p>
          <w:p w14:paraId="7C2DA53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Драматургия: традиции и новаторство</w:t>
            </w:r>
          </w:p>
        </w:tc>
        <w:tc>
          <w:tcPr>
            <w:tcW w:w="3068" w:type="pct"/>
          </w:tcPr>
          <w:p w14:paraId="7E2732A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40CFE3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 xml:space="preserve">Александр Валентинович Вампилов </w:t>
            </w:r>
            <w:r w:rsidRPr="00DA2C92">
              <w:rPr>
                <w:rFonts w:ascii="Times New Roman" w:hAnsi="Times New Roman"/>
                <w:sz w:val="24"/>
                <w:szCs w:val="24"/>
              </w:rPr>
              <w:t>(1937–1972)</w:t>
            </w:r>
          </w:p>
          <w:p w14:paraId="025D3831" w14:textId="77777777" w:rsidR="00604D85" w:rsidRPr="00DA2C92" w:rsidRDefault="00604D85"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 xml:space="preserve">«Провинциальные анекдоты» </w:t>
            </w:r>
            <w:r w:rsidRPr="00DA2C92">
              <w:rPr>
                <w:rFonts w:ascii="Times New Roman" w:hAnsi="Times New Roman"/>
                <w:sz w:val="24"/>
                <w:szCs w:val="24"/>
              </w:rPr>
              <w:t>(две одноактные пьесы: «История с метранпажем» и «Двадцать минут с ангелом»).</w:t>
            </w:r>
          </w:p>
          <w:p w14:paraId="4D415DF5"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14:paraId="5FBE55A6"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lastRenderedPageBreak/>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A2C92">
              <w:rPr>
                <w:rFonts w:ascii="Times New Roman" w:hAnsi="Times New Roman"/>
                <w:i/>
                <w:iCs/>
                <w:sz w:val="24"/>
                <w:szCs w:val="24"/>
              </w:rPr>
              <w:t>(«История с метранпажем»)</w:t>
            </w:r>
          </w:p>
          <w:p w14:paraId="23E8A36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w:t>
            </w:r>
            <w:r w:rsidRPr="00DA2C92">
              <w:rPr>
                <w:rFonts w:ascii="Times New Roman" w:hAnsi="Times New Roman"/>
                <w:i/>
                <w:iCs/>
                <w:sz w:val="24"/>
                <w:szCs w:val="24"/>
              </w:rPr>
              <w:t>Двадцать минут с ангелом</w:t>
            </w:r>
            <w:r w:rsidRPr="00DA2C92">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14:paraId="2ED0DDE4"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lastRenderedPageBreak/>
              <w:t>2</w:t>
            </w:r>
          </w:p>
        </w:tc>
        <w:tc>
          <w:tcPr>
            <w:tcW w:w="736" w:type="pct"/>
            <w:vMerge w:val="restart"/>
          </w:tcPr>
          <w:p w14:paraId="1DDD2DE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604D85" w:rsidRPr="00DA2C92" w14:paraId="29034C75" w14:textId="77777777" w:rsidTr="00BD2041">
        <w:trPr>
          <w:trHeight w:val="20"/>
        </w:trPr>
        <w:tc>
          <w:tcPr>
            <w:tcW w:w="825" w:type="pct"/>
            <w:vMerge/>
          </w:tcPr>
          <w:p w14:paraId="4FE3657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61B981F7" w14:textId="43317D1E"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A2C92">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14:paraId="24BBCFDA"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14:paraId="54219FF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490C072C" w14:textId="77777777" w:rsidTr="00604D85">
        <w:trPr>
          <w:trHeight w:val="20"/>
        </w:trPr>
        <w:tc>
          <w:tcPr>
            <w:tcW w:w="3893" w:type="pct"/>
            <w:gridSpan w:val="2"/>
            <w:vAlign w:val="center"/>
          </w:tcPr>
          <w:p w14:paraId="0C12A69C"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Раздел 8. </w:t>
            </w:r>
          </w:p>
          <w:p w14:paraId="6749C53C" w14:textId="2EF51AD2"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bCs/>
                <w:sz w:val="24"/>
                <w:szCs w:val="24"/>
              </w:rPr>
              <w:t>Литература второй половины XX - начала XXI века</w:t>
            </w:r>
          </w:p>
        </w:tc>
        <w:tc>
          <w:tcPr>
            <w:tcW w:w="371" w:type="pct"/>
          </w:tcPr>
          <w:p w14:paraId="14207155" w14:textId="0E570EB1"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4</w:t>
            </w:r>
          </w:p>
        </w:tc>
        <w:tc>
          <w:tcPr>
            <w:tcW w:w="736" w:type="pct"/>
          </w:tcPr>
          <w:p w14:paraId="3BA877E3" w14:textId="1F811BBD"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0F80C513" w14:textId="77777777" w:rsidTr="00BD2041">
        <w:trPr>
          <w:trHeight w:val="20"/>
        </w:trPr>
        <w:tc>
          <w:tcPr>
            <w:tcW w:w="825" w:type="pct"/>
          </w:tcPr>
          <w:p w14:paraId="159AB051" w14:textId="22F645C4"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8.1. Проза</w:t>
            </w:r>
          </w:p>
          <w:p w14:paraId="5EC3D4BF" w14:textId="1F9C62D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tcPr>
          <w:p w14:paraId="19C58BC4" w14:textId="0EBDBE5A"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tc>
        <w:tc>
          <w:tcPr>
            <w:tcW w:w="371" w:type="pct"/>
          </w:tcPr>
          <w:p w14:paraId="4A8F92A7" w14:textId="7AA5927A"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tcPr>
          <w:p w14:paraId="00F9F035" w14:textId="5C42C0C1"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6C7054F3" w14:textId="77777777" w:rsidTr="00B31F8E">
        <w:trPr>
          <w:trHeight w:val="20"/>
        </w:trPr>
        <w:tc>
          <w:tcPr>
            <w:tcW w:w="825" w:type="pct"/>
            <w:shd w:val="clear" w:color="auto" w:fill="auto"/>
          </w:tcPr>
          <w:p w14:paraId="4770F18A" w14:textId="1526428F"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Тема 8.2. Поэзия и драматургия</w:t>
            </w:r>
          </w:p>
          <w:p w14:paraId="1439E309" w14:textId="52EF150C"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второй половины XX - начала XXI века</w:t>
            </w:r>
          </w:p>
        </w:tc>
        <w:tc>
          <w:tcPr>
            <w:tcW w:w="3068" w:type="pct"/>
            <w:shd w:val="clear" w:color="auto" w:fill="auto"/>
          </w:tcPr>
          <w:p w14:paraId="5D6F298D" w14:textId="777777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14:paraId="0BC78F10" w14:textId="1F7494E2"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14:paraId="01C81489" w14:textId="3CF140FD"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shd w:val="clear" w:color="auto" w:fill="auto"/>
          </w:tcPr>
          <w:p w14:paraId="73C87653" w14:textId="255D2377"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511B0596" w14:textId="77777777" w:rsidTr="00604D85">
        <w:trPr>
          <w:trHeight w:val="20"/>
        </w:trPr>
        <w:tc>
          <w:tcPr>
            <w:tcW w:w="3893" w:type="pct"/>
            <w:gridSpan w:val="2"/>
            <w:shd w:val="clear" w:color="auto" w:fill="auto"/>
            <w:vAlign w:val="center"/>
          </w:tcPr>
          <w:p w14:paraId="14D48A29" w14:textId="77777777" w:rsidR="00604D85" w:rsidRPr="00DA2C92" w:rsidRDefault="00604D85" w:rsidP="00DA2C92">
            <w:pPr>
              <w:spacing w:after="0" w:line="240" w:lineRule="auto"/>
              <w:rPr>
                <w:rFonts w:ascii="Times New Roman" w:hAnsi="Times New Roman"/>
                <w:b/>
                <w:bCs/>
                <w:sz w:val="24"/>
                <w:szCs w:val="24"/>
              </w:rPr>
            </w:pPr>
            <w:r w:rsidRPr="00DA2C92">
              <w:rPr>
                <w:rFonts w:ascii="Times New Roman" w:hAnsi="Times New Roman"/>
                <w:b/>
                <w:bCs/>
                <w:sz w:val="24"/>
                <w:szCs w:val="24"/>
              </w:rPr>
              <w:t>Раздел 9.</w:t>
            </w:r>
          </w:p>
          <w:p w14:paraId="2A2E7916" w14:textId="38C51665" w:rsidR="00604D85" w:rsidRPr="00DA2C92" w:rsidRDefault="00604D85" w:rsidP="00DA2C92">
            <w:pPr>
              <w:spacing w:after="0" w:line="240" w:lineRule="auto"/>
              <w:rPr>
                <w:rFonts w:ascii="Times New Roman" w:hAnsi="Times New Roman"/>
                <w:sz w:val="24"/>
                <w:szCs w:val="24"/>
              </w:rPr>
            </w:pPr>
            <w:r w:rsidRPr="00DA2C92">
              <w:rPr>
                <w:rFonts w:ascii="Times New Roman" w:hAnsi="Times New Roman"/>
                <w:b/>
                <w:bCs/>
                <w:sz w:val="24"/>
                <w:szCs w:val="24"/>
              </w:rPr>
              <w:t>Литература народов России</w:t>
            </w:r>
          </w:p>
        </w:tc>
        <w:tc>
          <w:tcPr>
            <w:tcW w:w="371" w:type="pct"/>
            <w:shd w:val="clear" w:color="auto" w:fill="auto"/>
          </w:tcPr>
          <w:p w14:paraId="53E80494" w14:textId="45DB6896" w:rsidR="00604D85" w:rsidRPr="00DA2C92" w:rsidRDefault="00604D85" w:rsidP="00DA2C92">
            <w:pPr>
              <w:tabs>
                <w:tab w:val="left" w:pos="276"/>
                <w:tab w:val="center" w:pos="429"/>
              </w:tabs>
              <w:spacing w:after="0" w:line="240" w:lineRule="auto"/>
              <w:jc w:val="center"/>
              <w:rPr>
                <w:rFonts w:ascii="Times New Roman" w:hAnsi="Times New Roman"/>
                <w:b/>
                <w:bCs/>
                <w:sz w:val="24"/>
                <w:szCs w:val="24"/>
              </w:rPr>
            </w:pPr>
            <w:r w:rsidRPr="00DA2C92">
              <w:rPr>
                <w:rFonts w:ascii="Times New Roman" w:hAnsi="Times New Roman"/>
                <w:b/>
                <w:bCs/>
                <w:sz w:val="24"/>
                <w:szCs w:val="24"/>
              </w:rPr>
              <w:t>2</w:t>
            </w:r>
          </w:p>
        </w:tc>
        <w:tc>
          <w:tcPr>
            <w:tcW w:w="736" w:type="pct"/>
            <w:shd w:val="clear" w:color="auto" w:fill="auto"/>
          </w:tcPr>
          <w:p w14:paraId="07047577" w14:textId="3711DEA7" w:rsidR="00604D85" w:rsidRPr="00DA2C92" w:rsidRDefault="00604D85" w:rsidP="00DA2C92">
            <w:pPr>
              <w:spacing w:after="0" w:line="240" w:lineRule="auto"/>
              <w:jc w:val="both"/>
              <w:rPr>
                <w:rFonts w:ascii="Times New Roman" w:hAnsi="Times New Roman"/>
                <w:sz w:val="24"/>
                <w:szCs w:val="24"/>
              </w:rPr>
            </w:pPr>
          </w:p>
        </w:tc>
      </w:tr>
      <w:tr w:rsidR="00604D85" w:rsidRPr="00DA2C92" w14:paraId="62152E61" w14:textId="77777777" w:rsidTr="00B31F8E">
        <w:trPr>
          <w:trHeight w:val="20"/>
        </w:trPr>
        <w:tc>
          <w:tcPr>
            <w:tcW w:w="825" w:type="pct"/>
            <w:vMerge w:val="restart"/>
            <w:shd w:val="clear" w:color="auto" w:fill="auto"/>
          </w:tcPr>
          <w:p w14:paraId="7D1C8AB7" w14:textId="135B61BD"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Тема 9.1</w:t>
            </w:r>
          </w:p>
          <w:p w14:paraId="2994A77E" w14:textId="1F00CF47" w:rsidR="00604D85" w:rsidRPr="00DA2C92" w:rsidRDefault="00604D85" w:rsidP="00DA2C92">
            <w:pPr>
              <w:spacing w:after="0" w:line="240" w:lineRule="auto"/>
              <w:jc w:val="center"/>
              <w:rPr>
                <w:rFonts w:ascii="Times New Roman" w:hAnsi="Times New Roman"/>
                <w:sz w:val="24"/>
                <w:szCs w:val="24"/>
              </w:rPr>
            </w:pPr>
            <w:r w:rsidRPr="00DA2C92">
              <w:rPr>
                <w:rFonts w:ascii="Times New Roman" w:hAnsi="Times New Roman"/>
                <w:sz w:val="24"/>
                <w:szCs w:val="24"/>
              </w:rPr>
              <w:t>Поэзия и проза народов России</w:t>
            </w:r>
          </w:p>
        </w:tc>
        <w:tc>
          <w:tcPr>
            <w:tcW w:w="3068" w:type="pct"/>
            <w:shd w:val="clear" w:color="auto" w:fill="auto"/>
          </w:tcPr>
          <w:p w14:paraId="46EA644A" w14:textId="264CEEDE"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Содержание учебного материала</w:t>
            </w:r>
          </w:p>
        </w:tc>
        <w:tc>
          <w:tcPr>
            <w:tcW w:w="371" w:type="pct"/>
            <w:vMerge w:val="restart"/>
            <w:shd w:val="clear" w:color="auto" w:fill="auto"/>
          </w:tcPr>
          <w:p w14:paraId="29164AB8" w14:textId="0D482746" w:rsidR="00604D85" w:rsidRPr="00DA2C92" w:rsidRDefault="00604D85" w:rsidP="00DA2C92">
            <w:pPr>
              <w:tabs>
                <w:tab w:val="left" w:pos="276"/>
                <w:tab w:val="center" w:pos="429"/>
              </w:tabs>
              <w:spacing w:after="0" w:line="240" w:lineRule="auto"/>
              <w:jc w:val="center"/>
              <w:rPr>
                <w:rFonts w:ascii="Times New Roman" w:hAnsi="Times New Roman"/>
                <w:sz w:val="24"/>
                <w:szCs w:val="24"/>
              </w:rPr>
            </w:pPr>
            <w:r w:rsidRPr="00DA2C92">
              <w:rPr>
                <w:rFonts w:ascii="Times New Roman" w:hAnsi="Times New Roman"/>
                <w:sz w:val="24"/>
                <w:szCs w:val="24"/>
              </w:rPr>
              <w:t>2</w:t>
            </w:r>
          </w:p>
        </w:tc>
        <w:tc>
          <w:tcPr>
            <w:tcW w:w="736" w:type="pct"/>
            <w:vMerge w:val="restart"/>
            <w:shd w:val="clear" w:color="auto" w:fill="auto"/>
          </w:tcPr>
          <w:p w14:paraId="573D3488" w14:textId="06D94F5D" w:rsidR="00604D85" w:rsidRPr="00DA2C92" w:rsidRDefault="00604D85" w:rsidP="00DA2C92">
            <w:pPr>
              <w:spacing w:after="0" w:line="240" w:lineRule="auto"/>
              <w:jc w:val="both"/>
              <w:rPr>
                <w:rFonts w:ascii="Times New Roman" w:hAnsi="Times New Roman"/>
                <w:sz w:val="24"/>
                <w:szCs w:val="24"/>
              </w:rPr>
            </w:pPr>
            <w:r w:rsidRPr="00DA2C92">
              <w:rPr>
                <w:rFonts w:ascii="Times New Roman" w:hAnsi="Times New Roman"/>
                <w:sz w:val="24"/>
                <w:szCs w:val="24"/>
              </w:rPr>
              <w:t>ОК 01, ОК 02, ОК 03, ОК 04, ОК 05, ОК 06, ОК 09</w:t>
            </w:r>
          </w:p>
        </w:tc>
      </w:tr>
      <w:tr w:rsidR="00604D85" w:rsidRPr="00DA2C92" w14:paraId="09A6B072" w14:textId="77777777" w:rsidTr="00B31F8E">
        <w:trPr>
          <w:trHeight w:val="20"/>
        </w:trPr>
        <w:tc>
          <w:tcPr>
            <w:tcW w:w="825" w:type="pct"/>
            <w:vMerge/>
            <w:shd w:val="clear" w:color="auto" w:fill="auto"/>
          </w:tcPr>
          <w:p w14:paraId="14F1079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14:paraId="7DBC5768" w14:textId="377502F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sz w:val="24"/>
                <w:szCs w:val="24"/>
              </w:rPr>
              <w:t xml:space="preserve">Рассказы, повести, стихотворения (не менее трех произведений по выбору). Например, рассказ Ю.  Рытхэу «Хранитель огня», роман «Сон в начале тумана», повести Ю.  Н. Шесталова «Синий ветер Каслания», «Когда качало меня солнце» и др.; стихотворения </w:t>
            </w:r>
            <w:r w:rsidRPr="00DA2C92">
              <w:rPr>
                <w:rFonts w:ascii="Times New Roman" w:hAnsi="Times New Roman"/>
                <w:sz w:val="24"/>
                <w:szCs w:val="24"/>
              </w:rPr>
              <w:lastRenderedPageBreak/>
              <w:t>Г.  Айги, Р.  Гамзатова, М.  Джалиля, М.  Карима, Д.  Кугультинова, К.  Кулиева, Г.  Тукая, стихотворения и поэма «Фатима» К.  Хетагурова и др.</w:t>
            </w:r>
          </w:p>
        </w:tc>
        <w:tc>
          <w:tcPr>
            <w:tcW w:w="371" w:type="pct"/>
            <w:vMerge/>
            <w:shd w:val="clear" w:color="auto" w:fill="auto"/>
          </w:tcPr>
          <w:p w14:paraId="3D723C26" w14:textId="77777777" w:rsidR="00604D85" w:rsidRPr="00DA2C92" w:rsidRDefault="00604D85" w:rsidP="00DA2C92">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shd w:val="clear" w:color="auto" w:fill="auto"/>
          </w:tcPr>
          <w:p w14:paraId="627A51F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3359A022" w14:textId="77777777" w:rsidTr="00604D85">
        <w:trPr>
          <w:trHeight w:val="20"/>
        </w:trPr>
        <w:tc>
          <w:tcPr>
            <w:tcW w:w="3893" w:type="pct"/>
            <w:gridSpan w:val="2"/>
            <w:vAlign w:val="center"/>
          </w:tcPr>
          <w:p w14:paraId="38E510C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Раздел 10</w:t>
            </w:r>
          </w:p>
          <w:p w14:paraId="1AA0EC3E" w14:textId="1ABC2AAF"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bCs/>
                <w:sz w:val="24"/>
                <w:szCs w:val="24"/>
              </w:rPr>
              <w:t xml:space="preserve">Зарубежная литература второй половины </w:t>
            </w:r>
            <w:r w:rsidRPr="00DA2C92">
              <w:rPr>
                <w:rFonts w:ascii="Times New Roman" w:hAnsi="Times New Roman"/>
                <w:b/>
                <w:bCs/>
                <w:sz w:val="24"/>
                <w:szCs w:val="24"/>
                <w:lang w:val="en-US"/>
              </w:rPr>
              <w:t>XIX</w:t>
            </w:r>
            <w:r w:rsidRPr="00DA2C92">
              <w:rPr>
                <w:rFonts w:ascii="Times New Roman" w:hAnsi="Times New Roman"/>
                <w:b/>
                <w:bCs/>
                <w:sz w:val="24"/>
                <w:szCs w:val="24"/>
              </w:rPr>
              <w:t>-ХХ века</w:t>
            </w:r>
          </w:p>
        </w:tc>
        <w:tc>
          <w:tcPr>
            <w:tcW w:w="371" w:type="pct"/>
          </w:tcPr>
          <w:p w14:paraId="2A93C996"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DA2C92">
              <w:rPr>
                <w:rFonts w:ascii="Times New Roman" w:hAnsi="Times New Roman"/>
                <w:b/>
                <w:iCs/>
                <w:sz w:val="24"/>
                <w:szCs w:val="24"/>
              </w:rPr>
              <w:t>6</w:t>
            </w:r>
          </w:p>
        </w:tc>
        <w:tc>
          <w:tcPr>
            <w:tcW w:w="736" w:type="pct"/>
          </w:tcPr>
          <w:p w14:paraId="02A948C7" w14:textId="439780F6"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2534D60B" w14:textId="77777777" w:rsidTr="00BD2041">
        <w:trPr>
          <w:trHeight w:val="166"/>
        </w:trPr>
        <w:tc>
          <w:tcPr>
            <w:tcW w:w="825" w:type="pct"/>
            <w:vMerge w:val="restart"/>
          </w:tcPr>
          <w:p w14:paraId="106107C8" w14:textId="31D80421"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DA2C92">
              <w:rPr>
                <w:rFonts w:ascii="Times New Roman" w:hAnsi="Times New Roman"/>
                <w:b/>
                <w:bCs/>
                <w:sz w:val="24"/>
                <w:szCs w:val="24"/>
              </w:rPr>
              <w:t>Тема 10.1</w:t>
            </w:r>
          </w:p>
          <w:p w14:paraId="75743C73" w14:textId="77777777" w:rsidR="00DC648B" w:rsidRPr="00DA2C92" w:rsidRDefault="00DC648B" w:rsidP="00DA2C92">
            <w:pPr>
              <w:spacing w:after="0" w:line="240" w:lineRule="auto"/>
              <w:jc w:val="center"/>
              <w:rPr>
                <w:rFonts w:ascii="Times New Roman" w:hAnsi="Times New Roman"/>
                <w:sz w:val="24"/>
                <w:szCs w:val="24"/>
              </w:rPr>
            </w:pPr>
            <w:r w:rsidRPr="00DA2C92">
              <w:rPr>
                <w:rFonts w:ascii="Times New Roman" w:hAnsi="Times New Roman"/>
                <w:sz w:val="24"/>
                <w:szCs w:val="24"/>
              </w:rPr>
              <w:t>Основные тенденции развития зарубежной литературы</w:t>
            </w:r>
          </w:p>
          <w:p w14:paraId="073FFBD8" w14:textId="77777777" w:rsidR="00DC648B" w:rsidRPr="00DA2C92" w:rsidRDefault="00DC648B" w:rsidP="00DA2C92">
            <w:pPr>
              <w:spacing w:after="0" w:line="240" w:lineRule="auto"/>
              <w:jc w:val="center"/>
              <w:rPr>
                <w:rFonts w:ascii="Times New Roman" w:hAnsi="Times New Roman"/>
                <w:b/>
                <w:bCs/>
                <w:sz w:val="24"/>
                <w:szCs w:val="24"/>
              </w:rPr>
            </w:pPr>
            <w:r w:rsidRPr="00DA2C92">
              <w:rPr>
                <w:rFonts w:ascii="Times New Roman" w:hAnsi="Times New Roman"/>
                <w:sz w:val="24"/>
                <w:szCs w:val="24"/>
              </w:rPr>
              <w:t>и «культовые» имена</w:t>
            </w:r>
          </w:p>
        </w:tc>
        <w:tc>
          <w:tcPr>
            <w:tcW w:w="3068" w:type="pct"/>
          </w:tcPr>
          <w:p w14:paraId="3CAD4EE2"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tc>
        <w:tc>
          <w:tcPr>
            <w:tcW w:w="371" w:type="pct"/>
            <w:vMerge w:val="restart"/>
          </w:tcPr>
          <w:p w14:paraId="5FB7FD88"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vMerge w:val="restart"/>
          </w:tcPr>
          <w:p w14:paraId="3086248C"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iCs/>
                <w:sz w:val="24"/>
                <w:szCs w:val="24"/>
              </w:rPr>
              <w:t>ОК 01, ОК 02, ОК 03, ОК 04, ОК 05, ОК 06, ОК 09</w:t>
            </w:r>
          </w:p>
        </w:tc>
      </w:tr>
      <w:tr w:rsidR="00DC648B" w:rsidRPr="00DA2C92" w14:paraId="40A39F71" w14:textId="77777777" w:rsidTr="0003343A">
        <w:trPr>
          <w:trHeight w:val="699"/>
        </w:trPr>
        <w:tc>
          <w:tcPr>
            <w:tcW w:w="825" w:type="pct"/>
            <w:vMerge/>
          </w:tcPr>
          <w:p w14:paraId="77042CE6"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763B69A4" w14:textId="77777777" w:rsidR="00DC648B" w:rsidRPr="00DA2C92" w:rsidRDefault="00DC648B" w:rsidP="00DA2C92">
            <w:pPr>
              <w:spacing w:after="0" w:line="240" w:lineRule="auto"/>
              <w:jc w:val="both"/>
              <w:rPr>
                <w:rFonts w:ascii="Times New Roman" w:hAnsi="Times New Roman"/>
                <w:i/>
                <w:iCs/>
                <w:sz w:val="24"/>
                <w:szCs w:val="24"/>
              </w:rPr>
            </w:pPr>
            <w:r w:rsidRPr="00DA2C92">
              <w:rPr>
                <w:rFonts w:ascii="Times New Roman" w:hAnsi="Times New Roman"/>
                <w:i/>
                <w:iCs/>
                <w:sz w:val="24"/>
                <w:szCs w:val="24"/>
              </w:rPr>
              <w:t>Рэй Брэдбери</w:t>
            </w:r>
            <w:r w:rsidRPr="00DA2C92">
              <w:rPr>
                <w:rFonts w:ascii="Times New Roman" w:hAnsi="Times New Roman"/>
                <w:sz w:val="24"/>
                <w:szCs w:val="24"/>
              </w:rPr>
              <w:t xml:space="preserve"> (1920–2012). Научно-фантастические рассказы </w:t>
            </w:r>
            <w:r w:rsidRPr="00DA2C92">
              <w:rPr>
                <w:rFonts w:ascii="Times New Roman" w:hAnsi="Times New Roman"/>
                <w:i/>
                <w:iCs/>
                <w:sz w:val="24"/>
                <w:szCs w:val="24"/>
              </w:rPr>
              <w:t xml:space="preserve">«И грянул гром», «Вельд» </w:t>
            </w:r>
          </w:p>
          <w:p w14:paraId="60509C9B" w14:textId="77777777" w:rsidR="00DC648B" w:rsidRPr="00DA2C92" w:rsidRDefault="00DC648B" w:rsidP="00DA2C92">
            <w:pPr>
              <w:spacing w:after="0" w:line="240" w:lineRule="auto"/>
              <w:jc w:val="both"/>
              <w:rPr>
                <w:rFonts w:ascii="Times New Roman" w:hAnsi="Times New Roman"/>
                <w:bCs/>
                <w:sz w:val="24"/>
                <w:szCs w:val="24"/>
              </w:rPr>
            </w:pPr>
            <w:r w:rsidRPr="00DA2C92">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DA2C92">
              <w:rPr>
                <w:rFonts w:ascii="Times New Roman" w:hAnsi="Times New Roman"/>
                <w:i/>
                <w:iCs/>
                <w:sz w:val="24"/>
                <w:szCs w:val="24"/>
              </w:rPr>
              <w:t>«И грянул гром»</w:t>
            </w:r>
            <w:r w:rsidRPr="00DA2C92">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DA2C92">
              <w:rPr>
                <w:rFonts w:ascii="Times New Roman" w:hAnsi="Times New Roman"/>
                <w:i/>
                <w:iCs/>
                <w:sz w:val="24"/>
                <w:szCs w:val="24"/>
              </w:rPr>
              <w:t>«Вельд»</w:t>
            </w:r>
            <w:r w:rsidRPr="00DA2C92">
              <w:rPr>
                <w:rFonts w:ascii="Times New Roman" w:hAnsi="Times New Roman"/>
                <w:sz w:val="24"/>
                <w:szCs w:val="24"/>
              </w:rPr>
              <w:t>). Сочетание сказки и фантастики</w:t>
            </w:r>
          </w:p>
          <w:p w14:paraId="0F94D308" w14:textId="2CD36AFC" w:rsidR="00DC648B" w:rsidRPr="00DA2C92" w:rsidRDefault="00DC648B" w:rsidP="00DA2C92">
            <w:pPr>
              <w:spacing w:after="0" w:line="240" w:lineRule="auto"/>
              <w:jc w:val="both"/>
              <w:rPr>
                <w:rFonts w:ascii="Times New Roman" w:hAnsi="Times New Roman"/>
                <w:sz w:val="24"/>
                <w:szCs w:val="24"/>
              </w:rPr>
            </w:pPr>
            <w:r w:rsidRPr="00DA2C92">
              <w:rPr>
                <w:rFonts w:ascii="Times New Roman" w:hAnsi="Times New Roman"/>
                <w:i/>
                <w:iCs/>
                <w:sz w:val="24"/>
                <w:szCs w:val="24"/>
              </w:rPr>
              <w:t>Эрнест Хемингуэй</w:t>
            </w:r>
            <w:r w:rsidRPr="00DA2C92">
              <w:rPr>
                <w:rFonts w:ascii="Times New Roman" w:hAnsi="Times New Roman"/>
                <w:sz w:val="24"/>
                <w:szCs w:val="24"/>
              </w:rPr>
              <w:t xml:space="preserve"> (1899–1961). Новелла </w:t>
            </w:r>
            <w:r w:rsidRPr="00DA2C92">
              <w:rPr>
                <w:rFonts w:ascii="Times New Roman" w:hAnsi="Times New Roman"/>
                <w:i/>
                <w:iCs/>
                <w:sz w:val="24"/>
                <w:szCs w:val="24"/>
              </w:rPr>
              <w:t xml:space="preserve">«Кошка под дождем». </w:t>
            </w:r>
            <w:r w:rsidRPr="00DA2C92">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vMerge/>
          </w:tcPr>
          <w:p w14:paraId="5B70A2E3"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14:paraId="0B25B529"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DA2C92" w14:paraId="1F5FE161" w14:textId="77777777" w:rsidTr="00BD2041">
        <w:trPr>
          <w:trHeight w:val="20"/>
        </w:trPr>
        <w:tc>
          <w:tcPr>
            <w:tcW w:w="825" w:type="pct"/>
            <w:vMerge/>
          </w:tcPr>
          <w:p w14:paraId="602878B5"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14:paraId="1AA4D97E" w14:textId="6A3A1CD6" w:rsidR="00DC648B" w:rsidRPr="00DA2C92" w:rsidRDefault="00DC648B" w:rsidP="00DA2C92">
            <w:pPr>
              <w:pStyle w:val="ConsPlusNormal"/>
              <w:jc w:val="both"/>
              <w:rPr>
                <w:rFonts w:ascii="Times New Roman" w:hAnsi="Times New Roman" w:cs="Times New Roman"/>
                <w:bCs/>
                <w:sz w:val="24"/>
                <w:szCs w:val="24"/>
                <w:lang w:eastAsia="en-US"/>
              </w:rPr>
            </w:pPr>
            <w:r w:rsidRPr="00DA2C92">
              <w:rPr>
                <w:rFonts w:ascii="Times New Roman" w:hAnsi="Times New Roman" w:cs="Times New Roman"/>
                <w:b/>
                <w:sz w:val="24"/>
                <w:szCs w:val="24"/>
              </w:rPr>
              <w:t xml:space="preserve">Практические занятия: </w:t>
            </w:r>
            <w:r w:rsidRPr="00DA2C92">
              <w:rPr>
                <w:rFonts w:ascii="Times New Roman" w:hAnsi="Times New Roman" w:cs="Times New Roman"/>
                <w:bCs/>
                <w:sz w:val="24"/>
                <w:szCs w:val="24"/>
                <w:lang w:eastAsia="en-US"/>
              </w:rPr>
              <w:t>Зарубежная поэзия и драматургия второй XIX и XX века</w:t>
            </w:r>
          </w:p>
          <w:p w14:paraId="0BAB9C9C" w14:textId="3DBC864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DA2C92">
              <w:rPr>
                <w:rFonts w:ascii="Times New Roman" w:hAnsi="Times New Roman"/>
                <w:bCs/>
                <w:sz w:val="24"/>
                <w:szCs w:val="24"/>
              </w:rPr>
              <w:t xml:space="preserve">Драматизация: разыгрывание одного из эпизодов выбранного произведения, </w:t>
            </w:r>
            <w:r w:rsidRPr="00DA2C92">
              <w:rPr>
                <w:rFonts w:ascii="Times New Roman" w:hAnsi="Times New Roman"/>
                <w:sz w:val="24"/>
                <w:szCs w:val="24"/>
              </w:rPr>
              <w:t>чтение и анализ стихотворений</w:t>
            </w:r>
          </w:p>
        </w:tc>
        <w:tc>
          <w:tcPr>
            <w:tcW w:w="371" w:type="pct"/>
          </w:tcPr>
          <w:p w14:paraId="51A3D2E1" w14:textId="77777777"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DA2C92">
              <w:rPr>
                <w:rFonts w:ascii="Times New Roman" w:hAnsi="Times New Roman"/>
                <w:bCs/>
                <w:iCs/>
                <w:sz w:val="24"/>
                <w:szCs w:val="24"/>
              </w:rPr>
              <w:t>2</w:t>
            </w:r>
          </w:p>
        </w:tc>
        <w:tc>
          <w:tcPr>
            <w:tcW w:w="736" w:type="pct"/>
            <w:vMerge/>
          </w:tcPr>
          <w:p w14:paraId="14DDE326" w14:textId="263B4478" w:rsidR="00DC648B" w:rsidRPr="00DA2C92" w:rsidRDefault="00DC648B"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26C216CC" w14:textId="77777777" w:rsidTr="003D48D8">
        <w:trPr>
          <w:trHeight w:val="418"/>
        </w:trPr>
        <w:tc>
          <w:tcPr>
            <w:tcW w:w="5000" w:type="pct"/>
            <w:gridSpan w:val="4"/>
          </w:tcPr>
          <w:p w14:paraId="4A25C9F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DA2C92">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04D85" w:rsidRPr="00DA2C92" w14:paraId="72B24F85" w14:textId="77777777" w:rsidTr="003D48D8">
        <w:trPr>
          <w:trHeight w:val="418"/>
        </w:trPr>
        <w:tc>
          <w:tcPr>
            <w:tcW w:w="825" w:type="pct"/>
            <w:vMerge w:val="restart"/>
          </w:tcPr>
          <w:p w14:paraId="7EF15291" w14:textId="77777777" w:rsidR="00604D85" w:rsidRPr="00DA2C92" w:rsidRDefault="00604D85" w:rsidP="00DA2C92">
            <w:pPr>
              <w:spacing w:after="0" w:line="240" w:lineRule="auto"/>
              <w:jc w:val="center"/>
              <w:rPr>
                <w:rFonts w:ascii="Times New Roman" w:hAnsi="Times New Roman"/>
                <w:b/>
                <w:bCs/>
                <w:sz w:val="24"/>
                <w:szCs w:val="24"/>
              </w:rPr>
            </w:pPr>
            <w:r w:rsidRPr="00DA2C92">
              <w:rPr>
                <w:rFonts w:ascii="Times New Roman" w:hAnsi="Times New Roman"/>
                <w:b/>
                <w:sz w:val="24"/>
                <w:szCs w:val="24"/>
              </w:rPr>
              <w:t>«Прогресс – это форма человеческого существования»: профессии в мире НТП</w:t>
            </w:r>
          </w:p>
        </w:tc>
        <w:tc>
          <w:tcPr>
            <w:tcW w:w="3068" w:type="pct"/>
          </w:tcPr>
          <w:p w14:paraId="0AF9894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DA2C92">
              <w:rPr>
                <w:rFonts w:ascii="Times New Roman" w:hAnsi="Times New Roman"/>
                <w:b/>
                <w:sz w:val="24"/>
                <w:szCs w:val="24"/>
              </w:rPr>
              <w:t>Содержание учебного материала</w:t>
            </w:r>
          </w:p>
          <w:p w14:paraId="221515EF" w14:textId="20AA5D01"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Cs/>
                <w:sz w:val="24"/>
                <w:szCs w:val="24"/>
              </w:rPr>
              <w:t>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14:paraId="1DF725D4" w14:textId="01CE605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w:t>
            </w:r>
          </w:p>
        </w:tc>
        <w:tc>
          <w:tcPr>
            <w:tcW w:w="736" w:type="pct"/>
          </w:tcPr>
          <w:p w14:paraId="2D72EBBE"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iCs/>
                <w:sz w:val="24"/>
                <w:szCs w:val="24"/>
              </w:rPr>
              <w:t>ОК 01, ОК 02, ОК 03, ОК 04, ОК 05, ОК 06, ОК 09</w:t>
            </w:r>
          </w:p>
          <w:p w14:paraId="2CCA9491" w14:textId="4400E3A6" w:rsidR="00604D85" w:rsidRPr="00DA2C92" w:rsidRDefault="005B00C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DA2C92">
              <w:rPr>
                <w:rFonts w:ascii="Times New Roman" w:hAnsi="Times New Roman"/>
                <w:b/>
                <w:bCs/>
                <w:i/>
                <w:iCs/>
                <w:sz w:val="24"/>
                <w:szCs w:val="24"/>
              </w:rPr>
              <w:t>ПК</w:t>
            </w:r>
            <w:r>
              <w:rPr>
                <w:rFonts w:ascii="Times New Roman" w:hAnsi="Times New Roman"/>
                <w:b/>
                <w:bCs/>
                <w:i/>
                <w:iCs/>
                <w:sz w:val="24"/>
                <w:szCs w:val="24"/>
              </w:rPr>
              <w:t xml:space="preserve"> 1.6, 1.7, 1.8</w:t>
            </w:r>
          </w:p>
        </w:tc>
      </w:tr>
      <w:tr w:rsidR="00604D85" w:rsidRPr="00DA2C92" w14:paraId="49DFDA95" w14:textId="77777777" w:rsidTr="00604D85">
        <w:trPr>
          <w:trHeight w:val="276"/>
        </w:trPr>
        <w:tc>
          <w:tcPr>
            <w:tcW w:w="825" w:type="pct"/>
            <w:vMerge/>
          </w:tcPr>
          <w:p w14:paraId="3DA1A125" w14:textId="77777777" w:rsidR="00604D85" w:rsidRPr="00DA2C92" w:rsidRDefault="00604D85" w:rsidP="00DA2C92">
            <w:pPr>
              <w:spacing w:after="0" w:line="240" w:lineRule="auto"/>
              <w:jc w:val="center"/>
              <w:rPr>
                <w:rFonts w:ascii="Times New Roman" w:hAnsi="Times New Roman"/>
                <w:b/>
                <w:sz w:val="24"/>
                <w:szCs w:val="24"/>
              </w:rPr>
            </w:pPr>
          </w:p>
        </w:tc>
        <w:tc>
          <w:tcPr>
            <w:tcW w:w="3068" w:type="pct"/>
          </w:tcPr>
          <w:p w14:paraId="7CAFDDC8"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A2C92">
              <w:rPr>
                <w:rFonts w:ascii="Times New Roman" w:hAnsi="Times New Roman"/>
                <w:b/>
                <w:sz w:val="24"/>
                <w:szCs w:val="24"/>
              </w:rPr>
              <w:t>Практические занятия:</w:t>
            </w:r>
          </w:p>
        </w:tc>
        <w:tc>
          <w:tcPr>
            <w:tcW w:w="371" w:type="pct"/>
          </w:tcPr>
          <w:p w14:paraId="01DC3D97" w14:textId="20A832D5"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DA2C92">
              <w:rPr>
                <w:rFonts w:ascii="Times New Roman" w:hAnsi="Times New Roman"/>
                <w:bCs/>
                <w:iCs/>
                <w:sz w:val="24"/>
                <w:szCs w:val="24"/>
              </w:rPr>
              <w:t>2</w:t>
            </w:r>
          </w:p>
        </w:tc>
        <w:tc>
          <w:tcPr>
            <w:tcW w:w="736" w:type="pct"/>
          </w:tcPr>
          <w:p w14:paraId="79338E1D"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DA2C92" w14:paraId="78227230" w14:textId="77777777" w:rsidTr="00BD2041">
        <w:trPr>
          <w:trHeight w:val="20"/>
        </w:trPr>
        <w:tc>
          <w:tcPr>
            <w:tcW w:w="3893" w:type="pct"/>
            <w:gridSpan w:val="2"/>
          </w:tcPr>
          <w:p w14:paraId="2BD17433" w14:textId="77777777" w:rsidR="00604D85" w:rsidRPr="00DA2C92" w:rsidRDefault="00604D85" w:rsidP="00DA2C92">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DA2C92">
              <w:rPr>
                <w:rFonts w:ascii="Times New Roman" w:hAnsi="Times New Roman"/>
                <w:b/>
                <w:sz w:val="24"/>
                <w:szCs w:val="24"/>
              </w:rPr>
              <w:t>Промежуточная аттестация по дисциплине (дифференцированный зачет)</w:t>
            </w:r>
          </w:p>
        </w:tc>
        <w:tc>
          <w:tcPr>
            <w:tcW w:w="371" w:type="pct"/>
          </w:tcPr>
          <w:p w14:paraId="1D639BDA"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DA2C92">
              <w:rPr>
                <w:rFonts w:ascii="Times New Roman" w:hAnsi="Times New Roman"/>
                <w:b/>
                <w:bCs/>
                <w:i/>
                <w:sz w:val="24"/>
                <w:szCs w:val="24"/>
              </w:rPr>
              <w:t>2</w:t>
            </w:r>
          </w:p>
        </w:tc>
        <w:tc>
          <w:tcPr>
            <w:tcW w:w="736" w:type="pct"/>
          </w:tcPr>
          <w:p w14:paraId="115EAD13"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DA2C92" w14:paraId="5B895FE0" w14:textId="77777777" w:rsidTr="00BD2041">
        <w:trPr>
          <w:trHeight w:val="20"/>
        </w:trPr>
        <w:tc>
          <w:tcPr>
            <w:tcW w:w="3893" w:type="pct"/>
            <w:gridSpan w:val="2"/>
          </w:tcPr>
          <w:p w14:paraId="5C8395CB"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DA2C92">
              <w:rPr>
                <w:rFonts w:ascii="Times New Roman" w:hAnsi="Times New Roman"/>
                <w:b/>
                <w:bCs/>
                <w:sz w:val="24"/>
                <w:szCs w:val="24"/>
              </w:rPr>
              <w:t>Всего:</w:t>
            </w:r>
          </w:p>
        </w:tc>
        <w:tc>
          <w:tcPr>
            <w:tcW w:w="371" w:type="pct"/>
          </w:tcPr>
          <w:p w14:paraId="3F167E6A" w14:textId="525937E0" w:rsidR="00604D85" w:rsidRPr="00DA2C92" w:rsidRDefault="000B7AFE"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108</w:t>
            </w:r>
          </w:p>
        </w:tc>
        <w:tc>
          <w:tcPr>
            <w:tcW w:w="736" w:type="pct"/>
          </w:tcPr>
          <w:p w14:paraId="5CFC7109" w14:textId="77777777" w:rsidR="00604D85" w:rsidRPr="00DA2C92" w:rsidRDefault="00604D85"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8"/>
    </w:tbl>
    <w:p w14:paraId="776A321E" w14:textId="77777777" w:rsidR="00745F79" w:rsidRPr="00DA2C92" w:rsidRDefault="00745F79" w:rsidP="00DA2C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sectPr w:rsidR="00745F79" w:rsidRPr="00DA2C92">
          <w:pgSz w:w="16840" w:h="11907" w:orient="landscape"/>
          <w:pgMar w:top="851" w:right="1134" w:bottom="851" w:left="992" w:header="709" w:footer="709" w:gutter="0"/>
          <w:cols w:space="720"/>
        </w:sectPr>
      </w:pPr>
    </w:p>
    <w:p w14:paraId="40119E03" w14:textId="77777777" w:rsidR="00745F79" w:rsidRPr="00DA2C92" w:rsidRDefault="00745F79" w:rsidP="00DE51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9" w:name="_Toc125032988"/>
      <w:bookmarkStart w:id="10" w:name="_Toc125033095"/>
      <w:r w:rsidRPr="00DA2C92">
        <w:rPr>
          <w:b/>
          <w:caps/>
        </w:rPr>
        <w:lastRenderedPageBreak/>
        <w:t xml:space="preserve">3. </w:t>
      </w:r>
      <w:r w:rsidR="008B36DF" w:rsidRPr="00DA2C92">
        <w:rPr>
          <w:b/>
        </w:rPr>
        <w:t>Условия реализации программы общеобразовательной дисциплины</w:t>
      </w:r>
      <w:bookmarkEnd w:id="9"/>
      <w:bookmarkEnd w:id="10"/>
    </w:p>
    <w:p w14:paraId="7EE7AF54" w14:textId="77777777" w:rsidR="008B36DF" w:rsidRPr="00DA2C92" w:rsidRDefault="008B36DF" w:rsidP="00DA2C92">
      <w:pPr>
        <w:suppressAutoHyphens/>
        <w:spacing w:after="0" w:line="240" w:lineRule="auto"/>
        <w:ind w:firstLine="709"/>
        <w:jc w:val="both"/>
        <w:rPr>
          <w:rFonts w:ascii="Times New Roman" w:hAnsi="Times New Roman"/>
          <w:bCs/>
          <w:sz w:val="24"/>
          <w:szCs w:val="24"/>
          <w:lang w:eastAsia="ru-RU"/>
        </w:rPr>
      </w:pPr>
    </w:p>
    <w:p w14:paraId="193E2C58" w14:textId="77777777" w:rsidR="0006543B" w:rsidRPr="00DA2C92" w:rsidRDefault="0006543B" w:rsidP="00DA2C92">
      <w:pPr>
        <w:suppressAutoHyphens/>
        <w:spacing w:after="0" w:line="240" w:lineRule="auto"/>
        <w:ind w:firstLine="709"/>
        <w:jc w:val="both"/>
        <w:rPr>
          <w:rFonts w:ascii="Times New Roman" w:hAnsi="Times New Roman"/>
          <w:bCs/>
          <w:sz w:val="24"/>
          <w:szCs w:val="24"/>
        </w:rPr>
      </w:pPr>
      <w:r w:rsidRPr="00DA2C92">
        <w:rPr>
          <w:rFonts w:ascii="Times New Roman" w:hAnsi="Times New Roman"/>
          <w:bCs/>
          <w:sz w:val="24"/>
          <w:szCs w:val="24"/>
          <w:lang w:eastAsia="ru-RU"/>
        </w:rPr>
        <w:t>3.1. Для реализации программы дисциплины должны быть предусмотрены следующие специальные помещения:</w:t>
      </w:r>
    </w:p>
    <w:p w14:paraId="0137E525" w14:textId="77777777" w:rsidR="000A6E92" w:rsidRPr="00DE5113" w:rsidRDefault="000A6E92"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14:paraId="585E6042" w14:textId="77777777" w:rsidR="00745F79" w:rsidRPr="00DE5113" w:rsidRDefault="00745F79"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Оборудование учебного кабинета: </w:t>
      </w:r>
    </w:p>
    <w:p w14:paraId="379F971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посадочные места по количеству обучающихся;</w:t>
      </w:r>
    </w:p>
    <w:p w14:paraId="007383B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рабочее место преподавателя;</w:t>
      </w:r>
    </w:p>
    <w:p w14:paraId="6A905506"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комплект учебно-наглядных пособий;</w:t>
      </w:r>
    </w:p>
    <w:p w14:paraId="3E1AAFB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комплект электронных видеоматериалов;</w:t>
      </w:r>
    </w:p>
    <w:p w14:paraId="20D3809B"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задания для контрольных работ;</w:t>
      </w:r>
    </w:p>
    <w:p w14:paraId="6CF989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профессионально ориентированные задания;</w:t>
      </w:r>
    </w:p>
    <w:p w14:paraId="3C1FF9B6"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материалы текущей и промежуточной аттестации.</w:t>
      </w:r>
    </w:p>
    <w:p w14:paraId="31BB9A34"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DE5113">
        <w:rPr>
          <w:rFonts w:ascii="Times New Roman" w:hAnsi="Times New Roman"/>
          <w:bCs/>
          <w:sz w:val="24"/>
          <w:szCs w:val="24"/>
        </w:rPr>
        <w:t xml:space="preserve"> уровню подготовки обучающихся.</w:t>
      </w:r>
    </w:p>
    <w:p w14:paraId="051783A0"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Технические средства обучения:</w:t>
      </w:r>
    </w:p>
    <w:p w14:paraId="722156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персональный компьютер с лицензионным программным обеспечением;</w:t>
      </w:r>
    </w:p>
    <w:p w14:paraId="04037A95"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 проектор с экраном.</w:t>
      </w:r>
    </w:p>
    <w:p w14:paraId="148261B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Залы библиотеки:</w:t>
      </w:r>
    </w:p>
    <w:p w14:paraId="68EAD303" w14:textId="77777777" w:rsidR="005E2F7D" w:rsidRPr="00DE5113" w:rsidRDefault="005E2F7D" w:rsidP="00DE5113">
      <w:pPr>
        <w:spacing w:after="0" w:line="240" w:lineRule="auto"/>
        <w:jc w:val="both"/>
        <w:rPr>
          <w:rFonts w:ascii="Times New Roman" w:hAnsi="Times New Roman"/>
          <w:bCs/>
          <w:sz w:val="24"/>
          <w:szCs w:val="24"/>
        </w:rPr>
      </w:pPr>
      <w:r w:rsidRPr="00DE5113">
        <w:rPr>
          <w:rFonts w:ascii="Times New Roman" w:hAnsi="Times New Roman"/>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5C0C65C6" w14:textId="77777777" w:rsidR="00DE5113" w:rsidRDefault="00DE5113" w:rsidP="00DE5113">
      <w:pPr>
        <w:spacing w:after="0" w:line="240" w:lineRule="auto"/>
        <w:jc w:val="both"/>
        <w:rPr>
          <w:rFonts w:ascii="Times New Roman" w:hAnsi="Times New Roman"/>
          <w:b/>
          <w:bCs/>
          <w:sz w:val="24"/>
          <w:szCs w:val="24"/>
        </w:rPr>
      </w:pPr>
    </w:p>
    <w:p w14:paraId="15ACE987" w14:textId="5858A706" w:rsidR="00745F79" w:rsidRPr="00DE5113" w:rsidRDefault="00745F79" w:rsidP="00DE5113">
      <w:pPr>
        <w:spacing w:after="0" w:line="240" w:lineRule="auto"/>
        <w:jc w:val="both"/>
        <w:rPr>
          <w:rFonts w:ascii="Times New Roman" w:hAnsi="Times New Roman"/>
          <w:b/>
          <w:bCs/>
          <w:sz w:val="24"/>
          <w:szCs w:val="24"/>
        </w:rPr>
      </w:pPr>
      <w:r w:rsidRPr="00DE5113">
        <w:rPr>
          <w:rFonts w:ascii="Times New Roman" w:hAnsi="Times New Roman"/>
          <w:b/>
          <w:bCs/>
          <w:sz w:val="24"/>
          <w:szCs w:val="24"/>
        </w:rPr>
        <w:t>3.2. Информационное обеспечение обучения</w:t>
      </w:r>
    </w:p>
    <w:p w14:paraId="2587AF18" w14:textId="60484C81" w:rsidR="000A6E92" w:rsidRPr="00DE5113" w:rsidRDefault="000A6E92" w:rsidP="00DE5113">
      <w:pPr>
        <w:suppressAutoHyphens/>
        <w:spacing w:after="0" w:line="240" w:lineRule="auto"/>
        <w:ind w:firstLine="709"/>
        <w:jc w:val="both"/>
        <w:rPr>
          <w:rFonts w:ascii="Times New Roman" w:hAnsi="Times New Roman"/>
          <w:sz w:val="24"/>
          <w:szCs w:val="24"/>
          <w:lang w:eastAsia="ru-RU"/>
        </w:rPr>
      </w:pPr>
      <w:bookmarkStart w:id="11" w:name="_Hlk120779969"/>
      <w:r w:rsidRPr="00DE5113">
        <w:rPr>
          <w:rFonts w:ascii="Times New Roman" w:hAnsi="Times New Roman"/>
          <w:bCs/>
          <w:sz w:val="24"/>
          <w:szCs w:val="24"/>
          <w:lang w:eastAsia="ru-RU"/>
        </w:rPr>
        <w:t>Для реализации программы библиотечный фонд образовательной организации должен иметь п</w:t>
      </w:r>
      <w:r w:rsidRPr="00DE5113">
        <w:rPr>
          <w:rFonts w:ascii="Times New Roman" w:hAnsi="Times New Roman"/>
          <w:sz w:val="24"/>
          <w:szCs w:val="24"/>
          <w:lang w:eastAsia="ru-RU"/>
        </w:rPr>
        <w:t>ечатные и/или электронные образовательные и информационные ресурсы, рекомендованные</w:t>
      </w:r>
      <w:r w:rsidR="00A56D3C" w:rsidRPr="00DE5113">
        <w:rPr>
          <w:rFonts w:ascii="Times New Roman" w:hAnsi="Times New Roman"/>
          <w:sz w:val="24"/>
          <w:szCs w:val="24"/>
          <w:lang w:eastAsia="ru-RU"/>
        </w:rPr>
        <w:t xml:space="preserve"> </w:t>
      </w:r>
      <w:r w:rsidRPr="00DE5113">
        <w:rPr>
          <w:rFonts w:ascii="Times New Roman" w:hAnsi="Times New Roman"/>
          <w:sz w:val="24"/>
          <w:szCs w:val="24"/>
          <w:lang w:eastAsia="ru-RU"/>
        </w:rPr>
        <w:t xml:space="preserve">для использования в образовательном процессе, не старше пяти лет с момента издания. </w:t>
      </w:r>
    </w:p>
    <w:p w14:paraId="6154F765" w14:textId="4CF3183C" w:rsidR="000A6E92" w:rsidRPr="00DE5113" w:rsidRDefault="000A6E92" w:rsidP="00DE5113">
      <w:pPr>
        <w:suppressAutoHyphens/>
        <w:spacing w:after="0" w:line="240" w:lineRule="auto"/>
        <w:jc w:val="both"/>
        <w:rPr>
          <w:rFonts w:ascii="Times New Roman" w:hAnsi="Times New Roman"/>
          <w:sz w:val="24"/>
          <w:szCs w:val="24"/>
          <w:lang w:eastAsia="ru-RU"/>
        </w:rPr>
      </w:pPr>
    </w:p>
    <w:p w14:paraId="3AD995C4"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DE5113">
        <w:rPr>
          <w:rFonts w:ascii="Times New Roman" w:hAnsi="Times New Roman"/>
          <w:b/>
          <w:sz w:val="24"/>
          <w:szCs w:val="24"/>
        </w:rPr>
        <w:t>1. Основные источники</w:t>
      </w:r>
    </w:p>
    <w:p w14:paraId="4853661B"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DE5113">
        <w:rPr>
          <w:rFonts w:ascii="Times New Roman" w:hAnsi="Times New Roman"/>
          <w:sz w:val="24"/>
          <w:szCs w:val="24"/>
        </w:rPr>
        <w:t> </w:t>
      </w:r>
      <w:r w:rsidRPr="00DE5113">
        <w:rPr>
          <w:rFonts w:ascii="Times New Roman" w:hAnsi="Times New Roman"/>
          <w:bCs/>
          <w:sz w:val="24"/>
          <w:szCs w:val="24"/>
        </w:rPr>
        <w:t>Уртминцева, И. С. Юхнова. – 3-е изд., перераб</w:t>
      </w:r>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Москва: Издательство Юрайт, 2019. – 207 с. – (Профессиональное образование). – ISBN 978-5-9916-6020-4. – Текст: электронный // ЭБС Юрайт [сайт]. – URL: https://urait.ru/bcode/433733</w:t>
      </w:r>
    </w:p>
    <w:p w14:paraId="4280F4D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Уртминцева, И. С. Юхнова. – 3-е изд., перераб</w:t>
      </w:r>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Москва: Издательство Юрайт, 2019. – 246 с. – (Профессиональное образование). – ISBN 978-5-534-01043-5. – Текст: электронный // ЭБС Юрайт [сайт]. – URL: https://urait.ru/bcode/433732</w:t>
      </w:r>
    </w:p>
    <w:p w14:paraId="683DF6E8"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Уртминцева, И. С. Юхнова. – 4-е изд., перераб</w:t>
      </w:r>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Москва: Издательство Юрайт, 2019. – 310 с. – (Профессиональное образование). – ISBN 978-5-534-10666-4. – Текст: электронный // ЭБС Юрайт [сайт]. – URL: https://urait.ru/bcode/431053</w:t>
      </w:r>
    </w:p>
    <w:p w14:paraId="2C36067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4. История русской литературы XX-XXI веков: учебник и практикум для вузов / В. А. Мескин [и др.]; под общей редакцией В. А. Мескина. – Москва: Издательство Юрайт, 2020. – 411 с. – (Высшее образование). – ISBN 978-5-534-00234-8. – Текст: электронный // ЭБС Юрайт [сайт]. – URL: https://urait.ru/bcode/450436</w:t>
      </w:r>
    </w:p>
    <w:p w14:paraId="2FA2B11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DE5113">
        <w:rPr>
          <w:rFonts w:ascii="Times New Roman" w:hAnsi="Times New Roman"/>
          <w:b/>
          <w:bCs/>
          <w:sz w:val="24"/>
          <w:szCs w:val="24"/>
        </w:rPr>
        <w:t xml:space="preserve">2. Дополнительные источники </w:t>
      </w:r>
    </w:p>
    <w:p w14:paraId="0F707921"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lastRenderedPageBreak/>
        <w:t xml:space="preserve">1. Пеннак Д. Как роман. – М.: Самокат, 2019; «Почему чтение опять стало модным». – </w:t>
      </w:r>
      <w:hyperlink r:id="rId11" w:history="1">
        <w:r w:rsidRPr="00DE5113">
          <w:rPr>
            <w:rStyle w:val="ae"/>
            <w:rFonts w:ascii="Times New Roman" w:hAnsi="Times New Roman"/>
            <w:bCs/>
            <w:sz w:val="24"/>
            <w:szCs w:val="24"/>
          </w:rPr>
          <w:t>URL:https://ru.player.fm/series/knizhnaia-polka</w:t>
        </w:r>
      </w:hyperlink>
      <w:r w:rsidRPr="00DE5113">
        <w:rPr>
          <w:rFonts w:ascii="Times New Roman" w:hAnsi="Times New Roman"/>
          <w:bCs/>
          <w:sz w:val="24"/>
          <w:szCs w:val="24"/>
        </w:rPr>
        <w:t xml:space="preserve"> </w:t>
      </w:r>
    </w:p>
    <w:p w14:paraId="68E39C2F"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2. Пранцова Г.В., Романичева Е.С. Современные стратегии чтения: теория и практика. Смысловое чтение и работа с текстом: учебное пособие / Г.В. Пранцова, Е.С. Романичева. – 3 изд., испр</w:t>
      </w:r>
      <w:proofErr w:type="gramStart"/>
      <w:r w:rsidRPr="00DE5113">
        <w:rPr>
          <w:rFonts w:ascii="Times New Roman" w:hAnsi="Times New Roman"/>
          <w:bCs/>
          <w:sz w:val="24"/>
          <w:szCs w:val="24"/>
        </w:rPr>
        <w:t>.</w:t>
      </w:r>
      <w:proofErr w:type="gramEnd"/>
      <w:r w:rsidRPr="00DE5113">
        <w:rPr>
          <w:rFonts w:ascii="Times New Roman" w:hAnsi="Times New Roman"/>
          <w:bCs/>
          <w:sz w:val="24"/>
          <w:szCs w:val="24"/>
        </w:rPr>
        <w:t xml:space="preserve"> и доп. – М.: ФОРУМ, 2017. – 368 с. (Высшее образование).</w:t>
      </w:r>
    </w:p>
    <w:p w14:paraId="7EEBB5ED"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Колядович, Е. Н. Чернозёмова. – Москва: ИНФРА-М, 2019. – 22 см. – (Среднее профессиональное образование). Ч. 2: Литература: Ч. 2: учебник. – 2019. – 489</w:t>
      </w:r>
    </w:p>
    <w:p w14:paraId="33AF32CB"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Юрайт, 2020. – 211 с. – (Профессиональное образование). – ISBN 978-5-534-02275-9. – Текст: электронный // ЭБС Юрайт [сайт]. – URL: https://urait.ru/bcode/453510</w:t>
      </w:r>
    </w:p>
    <w:p w14:paraId="633C6C9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Юрайт, 2020. – 265 с. – (Профессиональное образование). – ISBN 978-5-534-09163-2. – Текст: электронный // ЭБС Юрайт [сайт]. – URL: </w:t>
      </w:r>
      <w:hyperlink r:id="rId12" w:history="1">
        <w:r w:rsidRPr="00DE5113">
          <w:rPr>
            <w:rStyle w:val="ae"/>
            <w:rFonts w:ascii="Times New Roman" w:hAnsi="Times New Roman"/>
            <w:bCs/>
            <w:sz w:val="24"/>
            <w:szCs w:val="24"/>
          </w:rPr>
          <w:t>https://urait.ru/bcode/453653</w:t>
        </w:r>
      </w:hyperlink>
    </w:p>
    <w:p w14:paraId="201EA45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6. Сухих И. Н. Литература: учеб.  для 11 кл.: сред. (полное) общ. образование (баз.  уровень): в 2 ч. Ч. 1. – М.: Изд. центр «Академия», 2019. – 352 с.</w:t>
      </w:r>
    </w:p>
    <w:p w14:paraId="52935C0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7. Сухих И. Н. Литература: учеб.  для 11 кл.: сред. (полное) общ. образование (баз.  уровень): в 2 ч. Ч. 2. – М.: Изд. центр «Академия», 2019. – 368 с.</w:t>
      </w:r>
    </w:p>
    <w:p w14:paraId="7A3E116A"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8. Шульгина О.В., Шульгина Д.П. Историко-географические аспекты мемориализации пушкинского наследия (к 220-летию со дня рождения А.С. Пушкина) // Культура и искусство. – 2019. – № 7. – С. 37 - 51. </w:t>
      </w:r>
      <w:hyperlink r:id="rId13" w:history="1">
        <w:r w:rsidRPr="00DE5113">
          <w:rPr>
            <w:rStyle w:val="ae"/>
            <w:rFonts w:ascii="Times New Roman" w:hAnsi="Times New Roman"/>
            <w:bCs/>
            <w:sz w:val="24"/>
            <w:szCs w:val="24"/>
            <w:lang w:val="en-US"/>
          </w:rPr>
          <w:t>URL</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https</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nbpublish</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com</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library</w:t>
        </w:r>
        <w:r w:rsidRPr="00DE5113">
          <w:rPr>
            <w:rStyle w:val="ae"/>
            <w:rFonts w:ascii="Times New Roman" w:hAnsi="Times New Roman"/>
            <w:bCs/>
            <w:sz w:val="24"/>
            <w:szCs w:val="24"/>
          </w:rPr>
          <w:t>_</w:t>
        </w:r>
        <w:r w:rsidRPr="00DE5113">
          <w:rPr>
            <w:rStyle w:val="ae"/>
            <w:rFonts w:ascii="Times New Roman" w:hAnsi="Times New Roman"/>
            <w:bCs/>
            <w:sz w:val="24"/>
            <w:szCs w:val="24"/>
            <w:lang w:val="en-US"/>
          </w:rPr>
          <w:t>read</w:t>
        </w:r>
        <w:r w:rsidRPr="00DE5113">
          <w:rPr>
            <w:rStyle w:val="ae"/>
            <w:rFonts w:ascii="Times New Roman" w:hAnsi="Times New Roman"/>
            <w:bCs/>
            <w:sz w:val="24"/>
            <w:szCs w:val="24"/>
          </w:rPr>
          <w:t>_</w:t>
        </w:r>
        <w:r w:rsidRPr="00DE5113">
          <w:rPr>
            <w:rStyle w:val="ae"/>
            <w:rFonts w:ascii="Times New Roman" w:hAnsi="Times New Roman"/>
            <w:bCs/>
            <w:sz w:val="24"/>
            <w:szCs w:val="24"/>
            <w:lang w:val="en-US"/>
          </w:rPr>
          <w:t>article</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php</w:t>
        </w:r>
        <w:r w:rsidRPr="00DE5113">
          <w:rPr>
            <w:rStyle w:val="ae"/>
            <w:rFonts w:ascii="Times New Roman" w:hAnsi="Times New Roman"/>
            <w:bCs/>
            <w:sz w:val="24"/>
            <w:szCs w:val="24"/>
          </w:rPr>
          <w:t>?</w:t>
        </w:r>
        <w:r w:rsidRPr="00DE5113">
          <w:rPr>
            <w:rStyle w:val="ae"/>
            <w:rFonts w:ascii="Times New Roman" w:hAnsi="Times New Roman"/>
            <w:bCs/>
            <w:sz w:val="24"/>
            <w:szCs w:val="24"/>
            <w:lang w:val="en-US"/>
          </w:rPr>
          <w:t>id</w:t>
        </w:r>
        <w:r w:rsidRPr="00DE5113">
          <w:rPr>
            <w:rStyle w:val="ae"/>
            <w:rFonts w:ascii="Times New Roman" w:hAnsi="Times New Roman"/>
            <w:bCs/>
            <w:sz w:val="24"/>
            <w:szCs w:val="24"/>
          </w:rPr>
          <w:t>=29120</w:t>
        </w:r>
      </w:hyperlink>
      <w:r w:rsidRPr="00DE5113">
        <w:rPr>
          <w:rFonts w:ascii="Times New Roman" w:hAnsi="Times New Roman"/>
          <w:bCs/>
          <w:sz w:val="24"/>
          <w:szCs w:val="24"/>
        </w:rPr>
        <w:t xml:space="preserve"> </w:t>
      </w:r>
    </w:p>
    <w:p w14:paraId="3A2F1B6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DE5113">
        <w:rPr>
          <w:rFonts w:ascii="Times New Roman" w:hAnsi="Times New Roman"/>
          <w:b/>
          <w:bCs/>
          <w:sz w:val="24"/>
          <w:szCs w:val="24"/>
        </w:rPr>
        <w:t xml:space="preserve">3 </w:t>
      </w:r>
      <w:r w:rsidRPr="00DE5113">
        <w:rPr>
          <w:rFonts w:ascii="Times New Roman" w:hAnsi="Times New Roman"/>
          <w:b/>
          <w:sz w:val="24"/>
          <w:szCs w:val="24"/>
          <w:lang w:eastAsia="ru-RU"/>
        </w:rPr>
        <w:t>Электронные издания</w:t>
      </w:r>
    </w:p>
    <w:p w14:paraId="3C3AF6B1"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Министерство науки и высшего образования Российской Федерации (https://minobrnauki.gov.ru)</w:t>
      </w:r>
    </w:p>
    <w:p w14:paraId="3D16A796"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Федеральный портал "Российское образование" (http://www.edu.ru/);</w:t>
      </w:r>
    </w:p>
    <w:p w14:paraId="292803AE"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Информационная система "Единое окно доступа к образовательным ресурсам" (http://window.edu.ru/);</w:t>
      </w:r>
    </w:p>
    <w:p w14:paraId="7F21EA0C"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Единая коллекция цифровых образовательных ресурсов (http://school-collection.edu.ru/);</w:t>
      </w:r>
    </w:p>
    <w:p w14:paraId="531CC54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Федеральный центр информационно-образовательных ресурсов (http://fcior.edu.ru/);</w:t>
      </w:r>
    </w:p>
    <w:p w14:paraId="11C8CC1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Образовательный портал "Учеба" (http://www.ucheba.com/);  </w:t>
      </w:r>
    </w:p>
    <w:p w14:paraId="5F4AA15D"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14:paraId="4D1D552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Научная электронная библиотека (НЭБ) (http://www.elibrary.ru);</w:t>
      </w:r>
    </w:p>
    <w:p w14:paraId="7958E0B4"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Национальная электронная библиотека (http://нэб.рф/);</w:t>
      </w:r>
    </w:p>
    <w:p w14:paraId="61B15F49"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КиберЛенинка (http://cyberleninka.ru/).</w:t>
      </w:r>
    </w:p>
    <w:p w14:paraId="6CA16422"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Справочно-информационный портал "Русский язык" (http://gramota.ru/);</w:t>
      </w:r>
    </w:p>
    <w:p w14:paraId="068B6CC8"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Служба тематических толковых словарей (http://www.glossary.ru/);</w:t>
      </w:r>
    </w:p>
    <w:p w14:paraId="2DD8F505"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Словари и энциклопедии (http://dic.academic.ru/);</w:t>
      </w:r>
    </w:p>
    <w:p w14:paraId="773C9BC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Консультант Плюс </w:t>
      </w:r>
      <w:proofErr w:type="gramStart"/>
      <w:r w:rsidRPr="00DE5113">
        <w:rPr>
          <w:rFonts w:ascii="Times New Roman" w:hAnsi="Times New Roman"/>
          <w:bCs/>
          <w:sz w:val="24"/>
          <w:szCs w:val="24"/>
        </w:rPr>
        <w:t>-  справочная</w:t>
      </w:r>
      <w:proofErr w:type="gramEnd"/>
      <w:r w:rsidRPr="00DE5113">
        <w:rPr>
          <w:rFonts w:ascii="Times New Roman" w:hAnsi="Times New Roman"/>
          <w:bCs/>
          <w:sz w:val="24"/>
          <w:szCs w:val="24"/>
        </w:rPr>
        <w:t xml:space="preserve"> правовая система (доступ по локальной сети).</w:t>
      </w:r>
    </w:p>
    <w:p w14:paraId="6B310EC3"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Арзамас [Электронный ресурс] URL: https://arzamas.academy/ </w:t>
      </w:r>
    </w:p>
    <w:p w14:paraId="54103737" w14:textId="77777777" w:rsidR="00DE5113" w:rsidRPr="00DE5113" w:rsidRDefault="00DE5113" w:rsidP="00DE51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DE5113">
        <w:rPr>
          <w:rFonts w:ascii="Times New Roman" w:hAnsi="Times New Roman"/>
          <w:bCs/>
          <w:sz w:val="24"/>
          <w:szCs w:val="24"/>
        </w:rPr>
        <w:t xml:space="preserve">Полка [Электронный ресурс] </w:t>
      </w:r>
      <w:proofErr w:type="gramStart"/>
      <w:r w:rsidRPr="00DE5113">
        <w:rPr>
          <w:rFonts w:ascii="Times New Roman" w:hAnsi="Times New Roman"/>
          <w:bCs/>
          <w:sz w:val="24"/>
          <w:szCs w:val="24"/>
        </w:rPr>
        <w:t>URL:https://polka.academy/</w:t>
      </w:r>
      <w:proofErr w:type="gramEnd"/>
      <w:r w:rsidRPr="00DE5113">
        <w:rPr>
          <w:rFonts w:ascii="Times New Roman" w:hAnsi="Times New Roman"/>
          <w:bCs/>
          <w:sz w:val="24"/>
          <w:szCs w:val="24"/>
        </w:rPr>
        <w:t xml:space="preserve"> </w:t>
      </w:r>
    </w:p>
    <w:p w14:paraId="0D2313DF" w14:textId="77777777" w:rsidR="00DE5113" w:rsidRPr="00DE5113" w:rsidRDefault="00DE5113" w:rsidP="00DE5113">
      <w:pPr>
        <w:spacing w:after="0" w:line="240" w:lineRule="auto"/>
        <w:rPr>
          <w:rFonts w:ascii="Times New Roman" w:hAnsi="Times New Roman"/>
          <w:sz w:val="24"/>
          <w:szCs w:val="24"/>
        </w:rPr>
      </w:pPr>
      <w:r w:rsidRPr="00DE5113">
        <w:rPr>
          <w:rFonts w:ascii="Times New Roman" w:hAnsi="Times New Roman"/>
          <w:bCs/>
          <w:sz w:val="24"/>
          <w:szCs w:val="24"/>
        </w:rPr>
        <w:t>Президентская библиотека. [Электронный ресурс] URL: https://www.prlib.ru/</w:t>
      </w:r>
    </w:p>
    <w:p w14:paraId="24F5A2D2" w14:textId="77777777" w:rsidR="00DE5113" w:rsidRPr="00DA2C92" w:rsidRDefault="00DE5113" w:rsidP="00DE5113">
      <w:pPr>
        <w:suppressAutoHyphens/>
        <w:spacing w:after="0" w:line="240" w:lineRule="auto"/>
        <w:jc w:val="both"/>
        <w:rPr>
          <w:rFonts w:ascii="Times New Roman" w:hAnsi="Times New Roman"/>
          <w:sz w:val="24"/>
          <w:szCs w:val="24"/>
          <w:lang w:eastAsia="ru-RU"/>
        </w:rPr>
      </w:pPr>
    </w:p>
    <w:bookmarkEnd w:id="11"/>
    <w:p w14:paraId="13A3C911" w14:textId="77777777" w:rsidR="00745F79" w:rsidRPr="00DA2C92" w:rsidRDefault="00745F79" w:rsidP="00DA2C92">
      <w:pPr>
        <w:spacing w:after="0" w:line="240" w:lineRule="auto"/>
        <w:jc w:val="both"/>
        <w:rPr>
          <w:rFonts w:ascii="Times New Roman" w:hAnsi="Times New Roman"/>
          <w:bCs/>
          <w:i/>
          <w:sz w:val="24"/>
          <w:szCs w:val="24"/>
        </w:rPr>
      </w:pPr>
    </w:p>
    <w:p w14:paraId="0D654FD2" w14:textId="77777777" w:rsidR="00830F30" w:rsidRPr="00DA2C92" w:rsidRDefault="00830F30" w:rsidP="00DA2C92">
      <w:pPr>
        <w:spacing w:after="0" w:line="240" w:lineRule="auto"/>
        <w:rPr>
          <w:rFonts w:ascii="Times New Roman" w:hAnsi="Times New Roman"/>
          <w:b/>
          <w:caps/>
          <w:sz w:val="24"/>
          <w:szCs w:val="24"/>
          <w:lang w:eastAsia="ru-RU"/>
        </w:rPr>
        <w:sectPr w:rsidR="00830F30" w:rsidRPr="00DA2C92">
          <w:pgSz w:w="11906" w:h="16838"/>
          <w:pgMar w:top="1134" w:right="850" w:bottom="1134" w:left="1701" w:header="708" w:footer="708" w:gutter="0"/>
          <w:cols w:space="708"/>
          <w:docGrid w:linePitch="360"/>
        </w:sectPr>
      </w:pPr>
    </w:p>
    <w:p w14:paraId="02B3D913" w14:textId="77777777" w:rsidR="00745F79" w:rsidRPr="00DA2C92" w:rsidRDefault="00745F79" w:rsidP="00DE51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12" w:name="_Toc125032989"/>
      <w:bookmarkStart w:id="13" w:name="_Toc125033096"/>
      <w:r w:rsidRPr="00DA2C92">
        <w:rPr>
          <w:b/>
          <w:caps/>
        </w:rPr>
        <w:lastRenderedPageBreak/>
        <w:t xml:space="preserve">4. </w:t>
      </w:r>
      <w:r w:rsidR="008B36DF" w:rsidRPr="00DA2C92">
        <w:rPr>
          <w:b/>
        </w:rPr>
        <w:t>Контроль и оценка результатов освоения дисциплины</w:t>
      </w:r>
      <w:bookmarkEnd w:id="12"/>
      <w:bookmarkEnd w:id="13"/>
    </w:p>
    <w:p w14:paraId="489B60B4" w14:textId="77777777" w:rsidR="00745F79" w:rsidRPr="00DA2C92" w:rsidRDefault="00745F79" w:rsidP="00DA2C92">
      <w:pPr>
        <w:spacing w:after="0" w:line="240" w:lineRule="auto"/>
        <w:rPr>
          <w:rFonts w:ascii="Times New Roman" w:hAnsi="Times New Roman"/>
          <w:sz w:val="24"/>
          <w:szCs w:val="24"/>
          <w:lang w:eastAsia="ru-RU"/>
        </w:rPr>
      </w:pPr>
    </w:p>
    <w:p w14:paraId="0BD9B914" w14:textId="4C4EBC18" w:rsidR="00705E07" w:rsidRPr="00DA2C92" w:rsidRDefault="00EB0986" w:rsidP="00DA2C92">
      <w:pPr>
        <w:spacing w:after="0" w:line="240" w:lineRule="auto"/>
        <w:jc w:val="both"/>
        <w:rPr>
          <w:rFonts w:ascii="Times New Roman" w:hAnsi="Times New Roman"/>
          <w:sz w:val="24"/>
          <w:szCs w:val="24"/>
        </w:rPr>
      </w:pPr>
      <w:bookmarkStart w:id="14" w:name="_Toc125032990"/>
      <w:r w:rsidRPr="00DA2C92">
        <w:rPr>
          <w:rFonts w:ascii="Times New Roman" w:hAnsi="Times New Roman"/>
          <w:b/>
          <w:sz w:val="24"/>
          <w:szCs w:val="24"/>
        </w:rPr>
        <w:t>Контроль</w:t>
      </w:r>
      <w:r w:rsidRPr="00DA2C92">
        <w:rPr>
          <w:rFonts w:ascii="Times New Roman" w:hAnsi="Times New Roman"/>
          <w:sz w:val="24"/>
          <w:szCs w:val="24"/>
        </w:rPr>
        <w:t xml:space="preserve"> </w:t>
      </w:r>
      <w:r w:rsidRPr="00DA2C92">
        <w:rPr>
          <w:rFonts w:ascii="Times New Roman" w:hAnsi="Times New Roman"/>
          <w:b/>
          <w:sz w:val="24"/>
          <w:szCs w:val="24"/>
        </w:rPr>
        <w:t>и оценка</w:t>
      </w:r>
      <w:r w:rsidRPr="00DA2C92">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14:paraId="0392B2A6" w14:textId="77777777" w:rsidR="002A3C29" w:rsidRPr="00DA2C92" w:rsidRDefault="002A3C29" w:rsidP="00DA2C92">
      <w:pPr>
        <w:spacing w:after="0" w:line="240" w:lineRule="auto"/>
        <w:jc w:val="both"/>
        <w:rPr>
          <w:rFonts w:ascii="Times New Roman" w:hAnsi="Times New Roman"/>
          <w:b/>
          <w:sz w:val="24"/>
          <w:szCs w:val="24"/>
        </w:rPr>
      </w:pPr>
    </w:p>
    <w:tbl>
      <w:tblPr>
        <w:tblStyle w:val="ac"/>
        <w:tblW w:w="9738" w:type="dxa"/>
        <w:tblLook w:val="04A0" w:firstRow="1" w:lastRow="0" w:firstColumn="1" w:lastColumn="0" w:noHBand="0" w:noVBand="1"/>
      </w:tblPr>
      <w:tblGrid>
        <w:gridCol w:w="3200"/>
        <w:gridCol w:w="3939"/>
        <w:gridCol w:w="2599"/>
      </w:tblGrid>
      <w:tr w:rsidR="00937D57" w:rsidRPr="00DA2C92" w14:paraId="04AADF9D" w14:textId="77777777" w:rsidTr="002337C5">
        <w:tc>
          <w:tcPr>
            <w:tcW w:w="3200" w:type="dxa"/>
          </w:tcPr>
          <w:p w14:paraId="5A0090F7" w14:textId="77777777" w:rsidR="00937D57" w:rsidRPr="00DA2C92" w:rsidRDefault="00937D57" w:rsidP="00DA2C92">
            <w:pPr>
              <w:ind w:left="57" w:right="57"/>
              <w:jc w:val="center"/>
              <w:rPr>
                <w:rFonts w:ascii="Times New Roman" w:hAnsi="Times New Roman"/>
                <w:b/>
                <w:sz w:val="24"/>
                <w:szCs w:val="24"/>
              </w:rPr>
            </w:pPr>
            <w:r w:rsidRPr="00DA2C92">
              <w:rPr>
                <w:rFonts w:ascii="Times New Roman" w:hAnsi="Times New Roman"/>
                <w:b/>
                <w:sz w:val="24"/>
                <w:szCs w:val="24"/>
              </w:rPr>
              <w:t>Общая/профессиональная компетенция</w:t>
            </w:r>
          </w:p>
        </w:tc>
        <w:tc>
          <w:tcPr>
            <w:tcW w:w="3939" w:type="dxa"/>
          </w:tcPr>
          <w:p w14:paraId="62C64000" w14:textId="77777777" w:rsidR="00937D57" w:rsidRPr="00DA2C92" w:rsidRDefault="00937D57" w:rsidP="00DA2C92">
            <w:pPr>
              <w:ind w:left="-66"/>
              <w:jc w:val="center"/>
              <w:rPr>
                <w:rFonts w:ascii="Times New Roman" w:hAnsi="Times New Roman"/>
                <w:sz w:val="24"/>
                <w:szCs w:val="24"/>
                <w:lang w:eastAsia="ru-RU"/>
              </w:rPr>
            </w:pPr>
            <w:r w:rsidRPr="00DA2C92">
              <w:rPr>
                <w:rFonts w:ascii="Times New Roman" w:hAnsi="Times New Roman"/>
                <w:b/>
                <w:sz w:val="24"/>
                <w:szCs w:val="24"/>
              </w:rPr>
              <w:t>Раздел/Тема</w:t>
            </w:r>
          </w:p>
        </w:tc>
        <w:tc>
          <w:tcPr>
            <w:tcW w:w="2599" w:type="dxa"/>
          </w:tcPr>
          <w:p w14:paraId="6A922BE5" w14:textId="77777777" w:rsidR="00937D57" w:rsidRPr="00DA2C92" w:rsidRDefault="00937D57" w:rsidP="00DA2C92">
            <w:pPr>
              <w:jc w:val="center"/>
              <w:rPr>
                <w:rFonts w:ascii="Times New Roman" w:hAnsi="Times New Roman"/>
                <w:sz w:val="24"/>
                <w:szCs w:val="24"/>
                <w:lang w:eastAsia="ru-RU"/>
              </w:rPr>
            </w:pPr>
            <w:r w:rsidRPr="00DA2C92">
              <w:rPr>
                <w:rFonts w:ascii="Times New Roman" w:hAnsi="Times New Roman"/>
                <w:b/>
                <w:sz w:val="24"/>
                <w:szCs w:val="24"/>
              </w:rPr>
              <w:t>Тип оценочных мероприятия</w:t>
            </w:r>
          </w:p>
        </w:tc>
      </w:tr>
      <w:tr w:rsidR="000D7176" w:rsidRPr="00DA2C92" w14:paraId="710E76A2" w14:textId="77777777" w:rsidTr="002337C5">
        <w:tc>
          <w:tcPr>
            <w:tcW w:w="3200" w:type="dxa"/>
          </w:tcPr>
          <w:p w14:paraId="2A514155" w14:textId="77777777" w:rsidR="000D7176" w:rsidRPr="00DA2C92" w:rsidRDefault="000D7176" w:rsidP="00DA2C92">
            <w:pPr>
              <w:ind w:left="57" w:right="57"/>
              <w:rPr>
                <w:rFonts w:ascii="Times New Roman" w:hAnsi="Times New Roman"/>
                <w:bCs/>
                <w:sz w:val="24"/>
                <w:szCs w:val="24"/>
              </w:rPr>
            </w:pPr>
            <w:r w:rsidRPr="00DA2C92">
              <w:rPr>
                <w:rFonts w:ascii="Times New Roman" w:hAnsi="Times New Roman"/>
                <w:iCs/>
                <w:sz w:val="24"/>
                <w:szCs w:val="24"/>
              </w:rPr>
              <w:t>ОК 01</w:t>
            </w:r>
            <w:r w:rsidR="008B36DF" w:rsidRPr="00DA2C92">
              <w:rPr>
                <w:rFonts w:ascii="Times New Roman" w:hAnsi="Times New Roman"/>
                <w:iCs/>
                <w:sz w:val="24"/>
                <w:szCs w:val="24"/>
              </w:rPr>
              <w:t>.</w:t>
            </w:r>
            <w:r w:rsidRPr="00DA2C92">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939" w:type="dxa"/>
          </w:tcPr>
          <w:p w14:paraId="0A4435AB" w14:textId="43D69C7E"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5CBA826"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0FEC181"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852238A"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22A4F62"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C342BCF"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18816970" w14:textId="77777777"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F675837" w14:textId="43720290" w:rsidR="000D7176" w:rsidRPr="00DA2C92" w:rsidRDefault="000D7176" w:rsidP="00DA2C92">
            <w:pPr>
              <w:ind w:left="-66" w:right="57"/>
              <w:rPr>
                <w:rFonts w:ascii="Times New Roman" w:hAnsi="Times New Roman"/>
                <w:iCs/>
                <w:sz w:val="24"/>
                <w:szCs w:val="24"/>
              </w:rPr>
            </w:pPr>
            <w:r w:rsidRPr="00DA2C92">
              <w:rPr>
                <w:rFonts w:ascii="Times New Roman" w:hAnsi="Times New Roman"/>
                <w:iCs/>
                <w:sz w:val="24"/>
                <w:szCs w:val="24"/>
              </w:rPr>
              <w:t xml:space="preserve">Р 8, Темы 8.1, </w:t>
            </w:r>
            <w:r w:rsidR="002A3C29" w:rsidRPr="00DA2C92">
              <w:rPr>
                <w:rFonts w:ascii="Times New Roman" w:hAnsi="Times New Roman"/>
                <w:iCs/>
                <w:sz w:val="24"/>
                <w:szCs w:val="24"/>
              </w:rPr>
              <w:t>8.2</w:t>
            </w:r>
          </w:p>
          <w:p w14:paraId="7C05F65A" w14:textId="07D9229C"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37B69ADF" w14:textId="2A237ACB"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val="restart"/>
          </w:tcPr>
          <w:p w14:paraId="736024CA"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мотивационных заданий;</w:t>
            </w:r>
          </w:p>
          <w:p w14:paraId="4A705A09"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наблюдение за выполнением практической работы;</w:t>
            </w:r>
          </w:p>
          <w:p w14:paraId="533AE076"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контрольная работа;</w:t>
            </w:r>
          </w:p>
          <w:p w14:paraId="14C1FCDD"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выполнение заданий на дифференцированном зачете</w:t>
            </w:r>
          </w:p>
        </w:tc>
      </w:tr>
      <w:tr w:rsidR="000D7176" w:rsidRPr="00DA2C92" w14:paraId="2D84B1B1" w14:textId="77777777" w:rsidTr="002337C5">
        <w:tc>
          <w:tcPr>
            <w:tcW w:w="3200" w:type="dxa"/>
          </w:tcPr>
          <w:p w14:paraId="52EA2893"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02</w:t>
            </w:r>
            <w:r w:rsidR="008B36DF" w:rsidRPr="00DA2C92">
              <w:rPr>
                <w:rFonts w:ascii="Times New Roman" w:hAnsi="Times New Roman"/>
                <w:iCs/>
                <w:sz w:val="24"/>
                <w:szCs w:val="24"/>
              </w:rPr>
              <w:t>.</w:t>
            </w:r>
            <w:r w:rsidRPr="00DA2C92">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39" w:type="dxa"/>
          </w:tcPr>
          <w:p w14:paraId="2DA1189D" w14:textId="0470BBEF"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183A14D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73DE20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6C151EA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0145CD08"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6DD74FC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781D1F2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1041CD1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47662A7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5D08C9C1" w14:textId="357931FD"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530D5BE" w14:textId="77777777" w:rsidR="000D7176" w:rsidRPr="00DA2C92" w:rsidRDefault="000D7176" w:rsidP="00DA2C92">
            <w:pPr>
              <w:ind w:left="57" w:right="57"/>
              <w:rPr>
                <w:rFonts w:ascii="Times New Roman" w:hAnsi="Times New Roman"/>
                <w:iCs/>
                <w:sz w:val="24"/>
                <w:szCs w:val="24"/>
              </w:rPr>
            </w:pPr>
          </w:p>
        </w:tc>
      </w:tr>
      <w:tr w:rsidR="000D7176" w:rsidRPr="00DA2C92" w14:paraId="3A54F318" w14:textId="77777777" w:rsidTr="002337C5">
        <w:tc>
          <w:tcPr>
            <w:tcW w:w="3200" w:type="dxa"/>
          </w:tcPr>
          <w:p w14:paraId="56A19AB5"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03</w:t>
            </w:r>
            <w:r w:rsidR="008B36DF" w:rsidRPr="00DA2C92">
              <w:rPr>
                <w:rFonts w:ascii="Times New Roman" w:hAnsi="Times New Roman"/>
                <w:iCs/>
                <w:sz w:val="24"/>
                <w:szCs w:val="24"/>
              </w:rPr>
              <w:t>.</w:t>
            </w:r>
            <w:r w:rsidRPr="00DA2C92">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939" w:type="dxa"/>
          </w:tcPr>
          <w:p w14:paraId="0B844A5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6D239C6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0A34F8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2D3716F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357802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581057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060716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9033AD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6BF5786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80E35CC" w14:textId="43185AD6"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5432C24D" w14:textId="77777777" w:rsidR="000D7176" w:rsidRPr="00DA2C92" w:rsidRDefault="000D7176" w:rsidP="00DA2C92">
            <w:pPr>
              <w:ind w:left="57" w:right="57"/>
              <w:rPr>
                <w:rFonts w:ascii="Times New Roman" w:hAnsi="Times New Roman"/>
                <w:iCs/>
                <w:sz w:val="24"/>
                <w:szCs w:val="24"/>
              </w:rPr>
            </w:pPr>
          </w:p>
        </w:tc>
      </w:tr>
      <w:tr w:rsidR="000D7176" w:rsidRPr="00DA2C92" w14:paraId="5F67C4CB" w14:textId="77777777" w:rsidTr="002337C5">
        <w:tc>
          <w:tcPr>
            <w:tcW w:w="3200" w:type="dxa"/>
          </w:tcPr>
          <w:p w14:paraId="67FEA181" w14:textId="77777777" w:rsidR="000D7176"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04</w:t>
            </w:r>
            <w:r w:rsidR="008B36DF" w:rsidRPr="00DA2C92">
              <w:rPr>
                <w:rFonts w:ascii="Times New Roman" w:hAnsi="Times New Roman"/>
                <w:iCs/>
                <w:sz w:val="24"/>
                <w:szCs w:val="24"/>
              </w:rPr>
              <w:t>.</w:t>
            </w:r>
            <w:r w:rsidRPr="00DA2C92">
              <w:rPr>
                <w:rFonts w:ascii="Times New Roman" w:hAnsi="Times New Roman"/>
                <w:iCs/>
                <w:sz w:val="24"/>
                <w:szCs w:val="24"/>
              </w:rPr>
              <w:t xml:space="preserve"> Эффективно взаимодействовать и работать в коллективе и команде</w:t>
            </w:r>
          </w:p>
        </w:tc>
        <w:tc>
          <w:tcPr>
            <w:tcW w:w="3939" w:type="dxa"/>
          </w:tcPr>
          <w:p w14:paraId="18619ABD"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7379F3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2887900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3ACCFE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47AFD03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3ED2BF8B"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360B05D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5FED15B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25665E2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7D8D2880" w14:textId="6335D34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2B57B92D" w14:textId="77777777" w:rsidR="000D7176" w:rsidRPr="00DA2C92" w:rsidRDefault="000D7176" w:rsidP="00DA2C92">
            <w:pPr>
              <w:ind w:left="57" w:right="57"/>
              <w:rPr>
                <w:rFonts w:ascii="Times New Roman" w:hAnsi="Times New Roman"/>
                <w:iCs/>
                <w:sz w:val="24"/>
                <w:szCs w:val="24"/>
              </w:rPr>
            </w:pPr>
          </w:p>
        </w:tc>
      </w:tr>
      <w:tr w:rsidR="000D7176" w:rsidRPr="00DA2C92" w14:paraId="2B538342" w14:textId="77777777" w:rsidTr="002337C5">
        <w:tc>
          <w:tcPr>
            <w:tcW w:w="3200" w:type="dxa"/>
          </w:tcPr>
          <w:p w14:paraId="2AF58A98"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bCs/>
                <w:iCs/>
                <w:sz w:val="24"/>
                <w:szCs w:val="24"/>
              </w:rPr>
              <w:lastRenderedPageBreak/>
              <w:t>ОК 05</w:t>
            </w:r>
            <w:r w:rsidR="008B36DF" w:rsidRPr="00DA2C92">
              <w:rPr>
                <w:rFonts w:ascii="Times New Roman" w:hAnsi="Times New Roman"/>
                <w:bCs/>
                <w:iCs/>
                <w:sz w:val="24"/>
                <w:szCs w:val="24"/>
              </w:rPr>
              <w:t>.</w:t>
            </w:r>
            <w:r w:rsidRPr="00DA2C92">
              <w:rPr>
                <w:rFonts w:ascii="Times New Roman" w:hAnsi="Times New Roman"/>
                <w:iCs/>
                <w:sz w:val="24"/>
                <w:szCs w:val="24"/>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939" w:type="dxa"/>
          </w:tcPr>
          <w:p w14:paraId="22F658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FAC2CE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B44C20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47D3CA3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301E48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AA886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4E48410F"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44F4CD71"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7E7A3E97"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1A888FDF" w14:textId="32C01F31"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040412D7" w14:textId="77777777" w:rsidR="000D7176" w:rsidRPr="00DA2C92" w:rsidRDefault="000D7176" w:rsidP="00DA2C92">
            <w:pPr>
              <w:ind w:left="57" w:right="57"/>
              <w:rPr>
                <w:rFonts w:ascii="Times New Roman" w:hAnsi="Times New Roman"/>
                <w:iCs/>
                <w:sz w:val="24"/>
                <w:szCs w:val="24"/>
              </w:rPr>
            </w:pPr>
          </w:p>
        </w:tc>
      </w:tr>
      <w:tr w:rsidR="000D7176" w:rsidRPr="00DA2C92" w14:paraId="444B3663" w14:textId="77777777" w:rsidTr="002337C5">
        <w:tc>
          <w:tcPr>
            <w:tcW w:w="3200" w:type="dxa"/>
          </w:tcPr>
          <w:p w14:paraId="3DDF3F33" w14:textId="7728357F" w:rsidR="002A3C29" w:rsidRPr="00DA2C92" w:rsidRDefault="000D7176" w:rsidP="00DA2C92">
            <w:pPr>
              <w:ind w:left="57" w:right="57"/>
              <w:rPr>
                <w:rFonts w:ascii="Times New Roman" w:hAnsi="Times New Roman"/>
                <w:iCs/>
                <w:sz w:val="24"/>
                <w:szCs w:val="24"/>
              </w:rPr>
            </w:pPr>
            <w:r w:rsidRPr="00DA2C92">
              <w:rPr>
                <w:rFonts w:ascii="Times New Roman" w:hAnsi="Times New Roman"/>
                <w:iCs/>
                <w:sz w:val="24"/>
                <w:szCs w:val="24"/>
              </w:rPr>
              <w:t>ОК 06</w:t>
            </w:r>
            <w:r w:rsidR="008B36DF" w:rsidRPr="00DA2C92">
              <w:rPr>
                <w:rFonts w:ascii="Times New Roman" w:hAnsi="Times New Roman"/>
                <w:iCs/>
                <w:sz w:val="24"/>
                <w:szCs w:val="24"/>
              </w:rPr>
              <w:t>.</w:t>
            </w:r>
            <w:r w:rsidRPr="00DA2C92">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39" w:type="dxa"/>
          </w:tcPr>
          <w:p w14:paraId="0F7969D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3FDE9BE0"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5A0EA5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EEB859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2C715F7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467BE6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6AFF75E3"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655A7FD2"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5BE68CF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607D1B1D" w14:textId="36BA5B89"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A86111C" w14:textId="77777777" w:rsidR="000D7176" w:rsidRPr="00DA2C92" w:rsidRDefault="000D7176" w:rsidP="00DA2C92">
            <w:pPr>
              <w:ind w:left="57" w:right="57"/>
              <w:rPr>
                <w:rFonts w:ascii="Times New Roman" w:hAnsi="Times New Roman"/>
                <w:iCs/>
                <w:sz w:val="24"/>
                <w:szCs w:val="24"/>
              </w:rPr>
            </w:pPr>
          </w:p>
        </w:tc>
      </w:tr>
      <w:tr w:rsidR="000D7176" w:rsidRPr="00DA2C92" w14:paraId="04538279" w14:textId="77777777" w:rsidTr="002337C5">
        <w:tc>
          <w:tcPr>
            <w:tcW w:w="3200" w:type="dxa"/>
          </w:tcPr>
          <w:p w14:paraId="14725E4B" w14:textId="77777777" w:rsidR="000D7176" w:rsidRPr="00DA2C92" w:rsidRDefault="000D7176" w:rsidP="00DA2C92">
            <w:pPr>
              <w:ind w:left="57" w:right="57"/>
              <w:rPr>
                <w:rFonts w:ascii="Times New Roman" w:hAnsi="Times New Roman"/>
                <w:b/>
                <w:i/>
                <w:iCs/>
                <w:sz w:val="24"/>
                <w:szCs w:val="24"/>
              </w:rPr>
            </w:pPr>
            <w:r w:rsidRPr="00DA2C92">
              <w:rPr>
                <w:rFonts w:ascii="Times New Roman" w:hAnsi="Times New Roman"/>
                <w:iCs/>
                <w:sz w:val="24"/>
                <w:szCs w:val="24"/>
              </w:rPr>
              <w:t>ОК 09</w:t>
            </w:r>
            <w:r w:rsidR="008B36DF" w:rsidRPr="00DA2C92">
              <w:rPr>
                <w:rFonts w:ascii="Times New Roman" w:hAnsi="Times New Roman"/>
                <w:iCs/>
                <w:sz w:val="24"/>
                <w:szCs w:val="24"/>
              </w:rPr>
              <w:t>.</w:t>
            </w:r>
            <w:r w:rsidRPr="00DA2C92">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939" w:type="dxa"/>
          </w:tcPr>
          <w:p w14:paraId="26566A04"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 Тема 1.1, 1.2, П/о-с</w:t>
            </w:r>
          </w:p>
          <w:p w14:paraId="5C2DEDB9"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6905BCF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1C2FBCCE"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6E6AF995"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5, Темы 5.1,</w:t>
            </w:r>
          </w:p>
          <w:p w14:paraId="18F5C5A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27ACBA0A"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7, Темы 7.1., 7.2.</w:t>
            </w:r>
          </w:p>
          <w:p w14:paraId="2869DCB6"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8, Темы 8.1, 8.2</w:t>
            </w:r>
          </w:p>
          <w:p w14:paraId="00450C1C" w14:textId="77777777" w:rsidR="002A3C29"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9, Темы 9.1</w:t>
            </w:r>
          </w:p>
          <w:p w14:paraId="0B2FAEAD" w14:textId="73EE476A" w:rsidR="000D7176" w:rsidRPr="00DA2C92" w:rsidRDefault="002A3C29" w:rsidP="00DA2C92">
            <w:pPr>
              <w:ind w:left="-66"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vMerge/>
          </w:tcPr>
          <w:p w14:paraId="3F4CE755" w14:textId="77777777" w:rsidR="000D7176" w:rsidRPr="00DA2C92" w:rsidRDefault="000D7176" w:rsidP="00DA2C92">
            <w:pPr>
              <w:ind w:left="57" w:right="57"/>
              <w:rPr>
                <w:rFonts w:ascii="Times New Roman" w:hAnsi="Times New Roman"/>
                <w:iCs/>
                <w:sz w:val="24"/>
                <w:szCs w:val="24"/>
              </w:rPr>
            </w:pPr>
          </w:p>
        </w:tc>
      </w:tr>
      <w:tr w:rsidR="00D80400" w:rsidRPr="00DA2C92" w14:paraId="56FAA79B" w14:textId="77777777" w:rsidTr="002337C5">
        <w:tc>
          <w:tcPr>
            <w:tcW w:w="3200" w:type="dxa"/>
          </w:tcPr>
          <w:p w14:paraId="081D85A1" w14:textId="77777777" w:rsidR="006D696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1.6. Выполнять оперативное планирование работ по подготовке и эксплуатации сельскохозяйственной техники </w:t>
            </w:r>
          </w:p>
          <w:p w14:paraId="10567ED5" w14:textId="2F1307C3"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w:t>
            </w:r>
            <w:r w:rsidRPr="007A6D4A">
              <w:rPr>
                <w:rFonts w:ascii="Times New Roman" w:hAnsi="Times New Roman"/>
                <w:sz w:val="24"/>
                <w:szCs w:val="24"/>
              </w:rPr>
              <w:lastRenderedPageBreak/>
              <w:t xml:space="preserve">машин по полю. </w:t>
            </w:r>
          </w:p>
          <w:p w14:paraId="3BB2D499" w14:textId="77777777" w:rsidR="006D696A" w:rsidRPr="007A6D4A" w:rsidRDefault="006D696A" w:rsidP="006D696A">
            <w:pPr>
              <w:widowControl w:val="0"/>
              <w:autoSpaceDE w:val="0"/>
              <w:autoSpaceDN w:val="0"/>
              <w:adjustRightInd w:val="0"/>
              <w:rPr>
                <w:rFonts w:ascii="Times New Roman" w:hAnsi="Times New Roman"/>
                <w:sz w:val="24"/>
                <w:szCs w:val="24"/>
              </w:rPr>
            </w:pPr>
            <w:r w:rsidRPr="007A6D4A">
              <w:rPr>
                <w:rFonts w:ascii="Times New Roman" w:hAnsi="Times New Roman"/>
                <w:sz w:val="24"/>
                <w:szCs w:val="24"/>
              </w:rPr>
              <w:t xml:space="preserve">ПК 1.8. Осуществлять выдачу заданий по агрегатированию трактора и сельскохозяйственных машин, настройке агрегатов и самоходных машин. </w:t>
            </w:r>
          </w:p>
          <w:p w14:paraId="12C1003A" w14:textId="4FEFC058" w:rsidR="00761B32" w:rsidRPr="00DA2C92" w:rsidRDefault="00761B32" w:rsidP="00761B32">
            <w:pPr>
              <w:ind w:left="57" w:right="57"/>
              <w:rPr>
                <w:rFonts w:ascii="Times New Roman" w:hAnsi="Times New Roman"/>
                <w:b/>
                <w:i/>
                <w:iCs/>
                <w:sz w:val="24"/>
                <w:szCs w:val="24"/>
              </w:rPr>
            </w:pPr>
          </w:p>
        </w:tc>
        <w:tc>
          <w:tcPr>
            <w:tcW w:w="3939" w:type="dxa"/>
          </w:tcPr>
          <w:p w14:paraId="19F0B9CE"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lastRenderedPageBreak/>
              <w:t>Р 1, Тема 1.1, 1.2, П/о-с</w:t>
            </w:r>
          </w:p>
          <w:p w14:paraId="4314E4AF"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2, Темы 2.1, 2.2, 2.3, 2.4, 2.5, 2.6, 2.7, 2.8, 2.9</w:t>
            </w:r>
          </w:p>
          <w:p w14:paraId="1395E70B"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3, Темы 3.1, 3.2, 3.3, 3.4,3.5,3.6,3.7</w:t>
            </w:r>
          </w:p>
          <w:p w14:paraId="78CD3FD3"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4, Темы 4.1, 4.2, 4.3, 4.4, 4.5, П/о-с</w:t>
            </w:r>
          </w:p>
          <w:p w14:paraId="75166FA5"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5, Темы 5.1,</w:t>
            </w:r>
          </w:p>
          <w:p w14:paraId="78C5FFA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6, Темы 6.1,6.2,6.3П/о-с</w:t>
            </w:r>
          </w:p>
          <w:p w14:paraId="5EEDAD7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7, Темы 7.1., 7.2.</w:t>
            </w:r>
          </w:p>
          <w:p w14:paraId="5F249B8D"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8, Темы 8.1, 8.2</w:t>
            </w:r>
          </w:p>
          <w:p w14:paraId="1A704A97" w14:textId="77777777" w:rsidR="002337C5" w:rsidRPr="00DA2C92" w:rsidRDefault="002337C5" w:rsidP="002337C5">
            <w:pPr>
              <w:ind w:left="-66" w:right="57"/>
              <w:rPr>
                <w:rFonts w:ascii="Times New Roman" w:hAnsi="Times New Roman"/>
                <w:iCs/>
                <w:sz w:val="24"/>
                <w:szCs w:val="24"/>
              </w:rPr>
            </w:pPr>
            <w:r w:rsidRPr="00DA2C92">
              <w:rPr>
                <w:rFonts w:ascii="Times New Roman" w:hAnsi="Times New Roman"/>
                <w:iCs/>
                <w:sz w:val="24"/>
                <w:szCs w:val="24"/>
              </w:rPr>
              <w:t>Р 9, Темы 9.1</w:t>
            </w:r>
          </w:p>
          <w:p w14:paraId="11326141" w14:textId="60EA3894" w:rsidR="00D80400" w:rsidRPr="00DA2C92" w:rsidRDefault="002337C5" w:rsidP="002337C5">
            <w:pPr>
              <w:ind w:left="57" w:right="57"/>
              <w:rPr>
                <w:rFonts w:ascii="Times New Roman" w:hAnsi="Times New Roman"/>
                <w:iCs/>
                <w:sz w:val="24"/>
                <w:szCs w:val="24"/>
              </w:rPr>
            </w:pPr>
            <w:r w:rsidRPr="00DA2C92">
              <w:rPr>
                <w:rFonts w:ascii="Times New Roman" w:hAnsi="Times New Roman"/>
                <w:iCs/>
                <w:sz w:val="24"/>
                <w:szCs w:val="24"/>
              </w:rPr>
              <w:t>Р 10, Темы 10.1, П/о-с</w:t>
            </w:r>
          </w:p>
        </w:tc>
        <w:tc>
          <w:tcPr>
            <w:tcW w:w="2599" w:type="dxa"/>
          </w:tcPr>
          <w:p w14:paraId="54C9A638" w14:textId="77777777" w:rsidR="00D80400" w:rsidRPr="00DA2C92" w:rsidRDefault="00D80400" w:rsidP="00DA2C92">
            <w:pPr>
              <w:ind w:left="57" w:right="57"/>
              <w:rPr>
                <w:rFonts w:ascii="Times New Roman" w:hAnsi="Times New Roman"/>
                <w:iCs/>
                <w:sz w:val="24"/>
                <w:szCs w:val="24"/>
              </w:rPr>
            </w:pPr>
          </w:p>
        </w:tc>
      </w:tr>
    </w:tbl>
    <w:p w14:paraId="57060996" w14:textId="77777777" w:rsidR="006D696A" w:rsidRDefault="006D696A" w:rsidP="002337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8"/>
          <w:szCs w:val="28"/>
        </w:rPr>
      </w:pPr>
    </w:p>
    <w:p w14:paraId="68FCC969" w14:textId="77777777" w:rsidR="00745F79" w:rsidRPr="00DA2C92" w:rsidRDefault="00745F79" w:rsidP="00DA2C92">
      <w:pPr>
        <w:spacing w:after="0" w:line="240" w:lineRule="auto"/>
        <w:rPr>
          <w:rFonts w:ascii="Times New Roman" w:hAnsi="Times New Roman"/>
          <w:b/>
          <w:bCs/>
          <w:i/>
          <w:iCs/>
          <w:sz w:val="24"/>
          <w:szCs w:val="24"/>
        </w:rPr>
      </w:pPr>
    </w:p>
    <w:sectPr w:rsidR="00745F79" w:rsidRPr="00DA2C92"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C246B" w14:textId="77777777" w:rsidR="000A4CB7" w:rsidRDefault="000A4CB7" w:rsidP="002C7159">
      <w:pPr>
        <w:spacing w:after="0" w:line="240" w:lineRule="auto"/>
      </w:pPr>
      <w:r>
        <w:separator/>
      </w:r>
    </w:p>
  </w:endnote>
  <w:endnote w:type="continuationSeparator" w:id="0">
    <w:p w14:paraId="43F719A7" w14:textId="77777777" w:rsidR="000A4CB7" w:rsidRDefault="000A4CB7"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0590B" w14:textId="77777777" w:rsidR="000B7AFE" w:rsidRDefault="000B7AF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6</w:t>
    </w:r>
    <w:r>
      <w:rPr>
        <w:rStyle w:val="a5"/>
      </w:rPr>
      <w:fldChar w:fldCharType="end"/>
    </w:r>
  </w:p>
  <w:p w14:paraId="4CE4F8CD" w14:textId="77777777" w:rsidR="000B7AFE" w:rsidRDefault="000B7AFE" w:rsidP="00DF0FB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51249" w14:textId="77777777" w:rsidR="000B7AFE" w:rsidRDefault="000B7AFE" w:rsidP="00DF0FB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14:paraId="5F547195" w14:textId="7074F087" w:rsidR="000B7AFE" w:rsidRDefault="000B7AFE" w:rsidP="00DF0FB0">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0564B" w14:textId="77777777" w:rsidR="000A4CB7" w:rsidRDefault="000A4CB7" w:rsidP="002C7159">
      <w:pPr>
        <w:spacing w:after="0" w:line="240" w:lineRule="auto"/>
      </w:pPr>
      <w:r>
        <w:separator/>
      </w:r>
    </w:p>
  </w:footnote>
  <w:footnote w:type="continuationSeparator" w:id="0">
    <w:p w14:paraId="1FA35F0E" w14:textId="77777777" w:rsidR="000A4CB7" w:rsidRDefault="000A4CB7" w:rsidP="002C71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15:restartNumberingAfterBreak="0">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15:restartNumberingAfterBreak="0">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15:restartNumberingAfterBreak="0">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15:restartNumberingAfterBreak="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15:restartNumberingAfterBreak="0">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15:restartNumberingAfterBreak="0">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15:restartNumberingAfterBreak="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15:restartNumberingAfterBreak="0">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15:restartNumberingAfterBreak="0">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15:restartNumberingAfterBreak="0">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15:restartNumberingAfterBreak="0">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F79"/>
    <w:rsid w:val="00013FF4"/>
    <w:rsid w:val="0003343A"/>
    <w:rsid w:val="0003729D"/>
    <w:rsid w:val="000424C4"/>
    <w:rsid w:val="00046A54"/>
    <w:rsid w:val="00055558"/>
    <w:rsid w:val="0006543B"/>
    <w:rsid w:val="00072988"/>
    <w:rsid w:val="0009200F"/>
    <w:rsid w:val="000A4CB7"/>
    <w:rsid w:val="000A585E"/>
    <w:rsid w:val="000A67A2"/>
    <w:rsid w:val="000A6E92"/>
    <w:rsid w:val="000B1233"/>
    <w:rsid w:val="000B7AFE"/>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0549"/>
    <w:rsid w:val="001C21FE"/>
    <w:rsid w:val="001C2C59"/>
    <w:rsid w:val="001C52FF"/>
    <w:rsid w:val="001D72DA"/>
    <w:rsid w:val="001E5637"/>
    <w:rsid w:val="001F7357"/>
    <w:rsid w:val="00200444"/>
    <w:rsid w:val="0020280C"/>
    <w:rsid w:val="00212188"/>
    <w:rsid w:val="002153F6"/>
    <w:rsid w:val="00215867"/>
    <w:rsid w:val="00220EC0"/>
    <w:rsid w:val="002337C5"/>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3D756A"/>
    <w:rsid w:val="00400572"/>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0799A"/>
    <w:rsid w:val="005109E3"/>
    <w:rsid w:val="00520965"/>
    <w:rsid w:val="00521AA8"/>
    <w:rsid w:val="00522556"/>
    <w:rsid w:val="00523F73"/>
    <w:rsid w:val="00525759"/>
    <w:rsid w:val="00525CA6"/>
    <w:rsid w:val="00533215"/>
    <w:rsid w:val="00541810"/>
    <w:rsid w:val="00543392"/>
    <w:rsid w:val="005442B6"/>
    <w:rsid w:val="005468CA"/>
    <w:rsid w:val="005515C4"/>
    <w:rsid w:val="0055756A"/>
    <w:rsid w:val="005610FB"/>
    <w:rsid w:val="0056600B"/>
    <w:rsid w:val="00566346"/>
    <w:rsid w:val="005761B5"/>
    <w:rsid w:val="005776DC"/>
    <w:rsid w:val="005B00C5"/>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7167"/>
    <w:rsid w:val="00681BAC"/>
    <w:rsid w:val="00683AC6"/>
    <w:rsid w:val="00686437"/>
    <w:rsid w:val="00695730"/>
    <w:rsid w:val="006B4EB4"/>
    <w:rsid w:val="006C36D8"/>
    <w:rsid w:val="006C3E8B"/>
    <w:rsid w:val="006C7DF1"/>
    <w:rsid w:val="006C7E14"/>
    <w:rsid w:val="006D696A"/>
    <w:rsid w:val="006D742D"/>
    <w:rsid w:val="006E4692"/>
    <w:rsid w:val="006E5E5F"/>
    <w:rsid w:val="006F2499"/>
    <w:rsid w:val="007047B2"/>
    <w:rsid w:val="00705E07"/>
    <w:rsid w:val="00715C7F"/>
    <w:rsid w:val="0072112C"/>
    <w:rsid w:val="00727539"/>
    <w:rsid w:val="00734025"/>
    <w:rsid w:val="00745F79"/>
    <w:rsid w:val="00747D46"/>
    <w:rsid w:val="00752658"/>
    <w:rsid w:val="00761B32"/>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2762"/>
    <w:rsid w:val="009231C7"/>
    <w:rsid w:val="00931FD9"/>
    <w:rsid w:val="00937963"/>
    <w:rsid w:val="00937D57"/>
    <w:rsid w:val="00941A98"/>
    <w:rsid w:val="00955492"/>
    <w:rsid w:val="009557D1"/>
    <w:rsid w:val="00964218"/>
    <w:rsid w:val="00964CD8"/>
    <w:rsid w:val="00965C87"/>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E4AF8"/>
    <w:rsid w:val="009F36F6"/>
    <w:rsid w:val="00A004D5"/>
    <w:rsid w:val="00A16941"/>
    <w:rsid w:val="00A2419E"/>
    <w:rsid w:val="00A3469E"/>
    <w:rsid w:val="00A4278E"/>
    <w:rsid w:val="00A47F53"/>
    <w:rsid w:val="00A56D3C"/>
    <w:rsid w:val="00A656C2"/>
    <w:rsid w:val="00A829D7"/>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730D9"/>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31CCA"/>
    <w:rsid w:val="00C53D37"/>
    <w:rsid w:val="00C577F4"/>
    <w:rsid w:val="00C728F2"/>
    <w:rsid w:val="00C75233"/>
    <w:rsid w:val="00C8052E"/>
    <w:rsid w:val="00C84832"/>
    <w:rsid w:val="00C87E30"/>
    <w:rsid w:val="00C90B27"/>
    <w:rsid w:val="00C95254"/>
    <w:rsid w:val="00CA1CC8"/>
    <w:rsid w:val="00CB2FE9"/>
    <w:rsid w:val="00CB549E"/>
    <w:rsid w:val="00CB6039"/>
    <w:rsid w:val="00CB7F88"/>
    <w:rsid w:val="00CC0371"/>
    <w:rsid w:val="00CC192D"/>
    <w:rsid w:val="00CD6E6C"/>
    <w:rsid w:val="00CD7218"/>
    <w:rsid w:val="00CE4E8A"/>
    <w:rsid w:val="00CE5064"/>
    <w:rsid w:val="00CF0AA1"/>
    <w:rsid w:val="00D00CCA"/>
    <w:rsid w:val="00D03D44"/>
    <w:rsid w:val="00D144E8"/>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2C92"/>
    <w:rsid w:val="00DA55DC"/>
    <w:rsid w:val="00DA6A44"/>
    <w:rsid w:val="00DA70BF"/>
    <w:rsid w:val="00DC2D1F"/>
    <w:rsid w:val="00DC648B"/>
    <w:rsid w:val="00DD056B"/>
    <w:rsid w:val="00DE5113"/>
    <w:rsid w:val="00DE5538"/>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A4C84"/>
    <w:rsid w:val="00FB330A"/>
    <w:rsid w:val="00FD4AB3"/>
    <w:rsid w:val="00FE1583"/>
    <w:rsid w:val="00FF0552"/>
    <w:rsid w:val="00FF6D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673B3B"/>
  <w14:defaultImageDpi w14:val="0"/>
  <w15:docId w15:val="{FC6A5F17-0C9B-49ED-9E42-8DF08E5DF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
    <w:semiHidden/>
    <w:unhideWhenUsed/>
    <w:qFormat/>
    <w:rsid w:val="000A585E"/>
    <w:pPr>
      <w:keepNext/>
      <w:keepLines/>
      <w:spacing w:before="40" w:after="0"/>
      <w:outlineLvl w:val="2"/>
    </w:pPr>
    <w:rPr>
      <w:rFonts w:asciiTheme="majorHAnsi" w:eastAsiaTheme="majorEastAsia" w:hAnsiTheme="majorHAnsi" w:cstheme="majorBidi"/>
      <w:color w:val="1F3763"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val="x-none"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val="x-none"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1">
    <w:name w:val="Body Text Indent 3"/>
    <w:basedOn w:val="a"/>
    <w:link w:val="32"/>
    <w:uiPriority w:val="99"/>
    <w:unhideWhenUsed/>
    <w:rsid w:val="008C2E25"/>
    <w:pPr>
      <w:spacing w:after="120" w:line="276" w:lineRule="auto"/>
      <w:ind w:left="283"/>
    </w:pPr>
    <w:rPr>
      <w:rFonts w:ascii="Calibri" w:hAnsi="Calibri"/>
      <w:sz w:val="16"/>
      <w:szCs w:val="16"/>
    </w:rPr>
  </w:style>
  <w:style w:type="character" w:customStyle="1" w:styleId="32">
    <w:name w:val="Основной текст с отступом 3 Знак"/>
    <w:basedOn w:val="a0"/>
    <w:link w:val="31"/>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val="x-none" w:eastAsia="ru-RU"/>
    </w:rPr>
  </w:style>
  <w:style w:type="table" w:customStyle="1" w:styleId="27">
    <w:name w:val="Сетка таблицы27"/>
    <w:basedOn w:val="a1"/>
    <w:next w:val="ac"/>
    <w:uiPriority w:val="59"/>
    <w:rsid w:val="008C2E25"/>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styleId="af">
    <w:name w:val="Unresolved Mention"/>
    <w:basedOn w:val="a0"/>
    <w:uiPriority w:val="99"/>
    <w:semiHidden/>
    <w:unhideWhenUsed/>
    <w:rsid w:val="00B71EF0"/>
    <w:rPr>
      <w:rFonts w:cs="Times New Roman"/>
      <w:color w:val="605E5C"/>
      <w:shd w:val="clear" w:color="auto" w:fill="E1DFDD"/>
    </w:rPr>
  </w:style>
  <w:style w:type="paragraph" w:styleId="af0">
    <w:name w:val="header"/>
    <w:basedOn w:val="a"/>
    <w:link w:val="af1"/>
    <w:uiPriority w:val="99"/>
    <w:unhideWhenUsed/>
    <w:rsid w:val="00F41CF6"/>
    <w:pPr>
      <w:tabs>
        <w:tab w:val="center" w:pos="4677"/>
        <w:tab w:val="right" w:pos="9355"/>
      </w:tabs>
      <w:spacing w:after="0" w:line="240" w:lineRule="auto"/>
    </w:pPr>
  </w:style>
  <w:style w:type="character" w:customStyle="1" w:styleId="af1">
    <w:name w:val="Верхний колонтитул Знак"/>
    <w:basedOn w:val="a0"/>
    <w:link w:val="af0"/>
    <w:uiPriority w:val="99"/>
    <w:locked/>
    <w:rsid w:val="00F41CF6"/>
    <w:rPr>
      <w:rFonts w:cs="Times New Roman"/>
    </w:rPr>
  </w:style>
  <w:style w:type="character" w:styleId="af2">
    <w:name w:val="annotation reference"/>
    <w:basedOn w:val="a0"/>
    <w:uiPriority w:val="99"/>
    <w:semiHidden/>
    <w:unhideWhenUsed/>
    <w:rsid w:val="006F2499"/>
    <w:rPr>
      <w:rFonts w:cs="Times New Roman"/>
      <w:sz w:val="16"/>
      <w:szCs w:val="16"/>
    </w:rPr>
  </w:style>
  <w:style w:type="paragraph" w:styleId="af3">
    <w:name w:val="annotation text"/>
    <w:basedOn w:val="a"/>
    <w:link w:val="af4"/>
    <w:uiPriority w:val="99"/>
    <w:semiHidden/>
    <w:unhideWhenUsed/>
    <w:rsid w:val="006F2499"/>
    <w:pPr>
      <w:spacing w:line="240" w:lineRule="auto"/>
    </w:pPr>
    <w:rPr>
      <w:sz w:val="20"/>
      <w:szCs w:val="20"/>
    </w:rPr>
  </w:style>
  <w:style w:type="character" w:customStyle="1" w:styleId="af4">
    <w:name w:val="Текст примечания Знак"/>
    <w:basedOn w:val="a0"/>
    <w:link w:val="af3"/>
    <w:uiPriority w:val="99"/>
    <w:semiHidden/>
    <w:locked/>
    <w:rsid w:val="006F2499"/>
    <w:rPr>
      <w:rFonts w:cs="Times New Roman"/>
      <w:sz w:val="20"/>
      <w:szCs w:val="20"/>
    </w:rPr>
  </w:style>
  <w:style w:type="paragraph" w:styleId="af5">
    <w:name w:val="annotation subject"/>
    <w:basedOn w:val="af3"/>
    <w:next w:val="af3"/>
    <w:link w:val="af6"/>
    <w:uiPriority w:val="99"/>
    <w:semiHidden/>
    <w:unhideWhenUsed/>
    <w:rsid w:val="006F2499"/>
    <w:rPr>
      <w:b/>
      <w:bCs/>
    </w:rPr>
  </w:style>
  <w:style w:type="character" w:customStyle="1" w:styleId="af6">
    <w:name w:val="Тема примечания Знак"/>
    <w:basedOn w:val="af4"/>
    <w:link w:val="af5"/>
    <w:uiPriority w:val="99"/>
    <w:semiHidden/>
    <w:locked/>
    <w:rsid w:val="006F2499"/>
    <w:rPr>
      <w:rFonts w:cs="Times New Roman"/>
      <w:b/>
      <w:bCs/>
      <w:sz w:val="20"/>
      <w:szCs w:val="20"/>
    </w:rPr>
  </w:style>
  <w:style w:type="paragraph" w:styleId="af7">
    <w:name w:val="Balloon Text"/>
    <w:basedOn w:val="a"/>
    <w:link w:val="af8"/>
    <w:uiPriority w:val="99"/>
    <w:semiHidden/>
    <w:unhideWhenUsed/>
    <w:rsid w:val="006F2499"/>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9">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character" w:customStyle="1" w:styleId="30">
    <w:name w:val="Заголовок 3 Знак"/>
    <w:basedOn w:val="a0"/>
    <w:link w:val="3"/>
    <w:uiPriority w:val="9"/>
    <w:semiHidden/>
    <w:rsid w:val="000A585E"/>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099891">
      <w:bodyDiv w:val="1"/>
      <w:marLeft w:val="0"/>
      <w:marRight w:val="0"/>
      <w:marTop w:val="0"/>
      <w:marBottom w:val="0"/>
      <w:divBdr>
        <w:top w:val="none" w:sz="0" w:space="0" w:color="auto"/>
        <w:left w:val="none" w:sz="0" w:space="0" w:color="auto"/>
        <w:bottom w:val="none" w:sz="0" w:space="0" w:color="auto"/>
        <w:right w:val="none" w:sz="0" w:space="0" w:color="auto"/>
      </w:divBdr>
    </w:div>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11E4A-EFB9-4E7C-AB63-3EB0D4451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39</Pages>
  <Words>11676</Words>
  <Characters>66557</Characters>
  <Application>Microsoft Office Word</Application>
  <DocSecurity>0</DocSecurity>
  <Lines>554</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ФИС ПРИЕМ</cp:lastModifiedBy>
  <cp:revision>18</cp:revision>
  <cp:lastPrinted>2025-02-21T08:20:00Z</cp:lastPrinted>
  <dcterms:created xsi:type="dcterms:W3CDTF">2023-02-02T12:11:00Z</dcterms:created>
  <dcterms:modified xsi:type="dcterms:W3CDTF">2025-11-21T12:31:00Z</dcterms:modified>
</cp:coreProperties>
</file>